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20A7" w:rsidRPr="000E3D55" w:rsidRDefault="000E3D55" w:rsidP="000E3D55">
      <w:pPr>
        <w:tabs>
          <w:tab w:val="left" w:pos="709"/>
          <w:tab w:val="right" w:pos="9639"/>
        </w:tabs>
        <w:wordWrap w:val="0"/>
        <w:overflowPunct w:val="0"/>
        <w:autoSpaceDE w:val="0"/>
        <w:autoSpaceDN w:val="0"/>
        <w:adjustRightInd w:val="0"/>
        <w:spacing w:after="0"/>
        <w:ind w:right="120"/>
        <w:jc w:val="right"/>
        <w:textAlignment w:val="baseline"/>
        <w:rPr>
          <w:rFonts w:asciiTheme="minorBidi" w:hAnsiTheme="minorBidi" w:cstheme="minorBidi"/>
          <w:b/>
          <w:sz w:val="24"/>
          <w:highlight w:val="yellow"/>
          <w:lang w:val="sv-SE"/>
        </w:rPr>
      </w:pPr>
      <w:r w:rsidRPr="000E3D55">
        <w:rPr>
          <w:rFonts w:asciiTheme="minorBidi" w:hAnsiTheme="minorBidi" w:cstheme="minorBidi"/>
          <w:b/>
          <w:sz w:val="24"/>
          <w:lang w:val="sv-SE"/>
        </w:rPr>
        <w:t>3GPP TSG-RAN1#84-BIS</w:t>
      </w:r>
      <w:r w:rsidR="003C20A7" w:rsidRPr="000E3D55">
        <w:rPr>
          <w:rFonts w:asciiTheme="minorBidi" w:hAnsiTheme="minorBidi" w:cstheme="minorBidi"/>
          <w:b/>
          <w:sz w:val="24"/>
          <w:lang w:val="sv-SE"/>
        </w:rPr>
        <w:tab/>
      </w:r>
      <w:r w:rsidRPr="000E3D55">
        <w:rPr>
          <w:rFonts w:asciiTheme="minorBidi" w:hAnsiTheme="minorBidi" w:cstheme="minorBidi"/>
          <w:b/>
          <w:sz w:val="24"/>
          <w:lang w:val="sv-SE"/>
        </w:rPr>
        <w:t>R1-162772</w:t>
      </w:r>
    </w:p>
    <w:p w:rsidR="000E3D55" w:rsidRPr="000E3D55" w:rsidRDefault="000E3D55" w:rsidP="000E3D55">
      <w:pPr>
        <w:tabs>
          <w:tab w:val="left" w:pos="709"/>
          <w:tab w:val="right" w:pos="9639"/>
        </w:tabs>
        <w:wordWrap w:val="0"/>
        <w:overflowPunct w:val="0"/>
        <w:autoSpaceDE w:val="0"/>
        <w:autoSpaceDN w:val="0"/>
        <w:adjustRightInd w:val="0"/>
        <w:spacing w:after="0"/>
        <w:ind w:right="600"/>
        <w:jc w:val="both"/>
        <w:textAlignment w:val="baseline"/>
        <w:rPr>
          <w:rFonts w:ascii="Arial" w:hAnsi="Arial" w:cs="Arial"/>
          <w:b/>
          <w:sz w:val="24"/>
          <w:szCs w:val="24"/>
        </w:rPr>
      </w:pPr>
      <w:bookmarkStart w:id="0" w:name="_Ref409106980"/>
      <w:r w:rsidRPr="000E3D55">
        <w:rPr>
          <w:rFonts w:ascii="Arial" w:hAnsi="Arial" w:cs="Arial"/>
          <w:b/>
          <w:sz w:val="24"/>
          <w:szCs w:val="24"/>
        </w:rPr>
        <w:t>11-15 April 2016</w:t>
      </w:r>
    </w:p>
    <w:p w:rsidR="000E3D55" w:rsidRPr="000E3D55" w:rsidRDefault="000E3D55" w:rsidP="000E3D55">
      <w:pPr>
        <w:tabs>
          <w:tab w:val="left" w:pos="709"/>
          <w:tab w:val="right" w:pos="9639"/>
        </w:tabs>
        <w:wordWrap w:val="0"/>
        <w:overflowPunct w:val="0"/>
        <w:autoSpaceDE w:val="0"/>
        <w:autoSpaceDN w:val="0"/>
        <w:adjustRightInd w:val="0"/>
        <w:spacing w:after="0"/>
        <w:ind w:right="600"/>
        <w:jc w:val="both"/>
        <w:textAlignment w:val="baseline"/>
        <w:rPr>
          <w:rFonts w:ascii="Arial" w:hAnsi="Arial" w:cs="Arial"/>
          <w:b/>
          <w:sz w:val="24"/>
          <w:szCs w:val="24"/>
        </w:rPr>
      </w:pPr>
      <w:r w:rsidRPr="000E3D55">
        <w:rPr>
          <w:rFonts w:ascii="Arial" w:eastAsia="Times New Roman" w:hAnsi="Arial" w:cs="Arial"/>
          <w:b/>
          <w:color w:val="000000"/>
          <w:kern w:val="28"/>
          <w:sz w:val="24"/>
          <w:szCs w:val="24"/>
          <w:shd w:val="clear" w:color="auto" w:fill="FFFFFF"/>
          <w:lang w:val="en-GB" w:eastAsia="zh-CN"/>
        </w:rPr>
        <w:t>Busan</w:t>
      </w:r>
      <w:r w:rsidRPr="000E3D55">
        <w:rPr>
          <w:rFonts w:ascii="Arial" w:hAnsi="Arial" w:cs="Arial"/>
          <w:b/>
          <w:sz w:val="24"/>
          <w:szCs w:val="24"/>
        </w:rPr>
        <w:t>, Korea</w:t>
      </w:r>
    </w:p>
    <w:p w:rsidR="002E0D49" w:rsidRPr="0020256F" w:rsidRDefault="002E0D49" w:rsidP="002E0D49">
      <w:pPr>
        <w:pStyle w:val="Title"/>
        <w:pBdr>
          <w:bottom w:val="single" w:sz="4" w:space="1" w:color="auto"/>
        </w:pBdr>
        <w:tabs>
          <w:tab w:val="left" w:pos="2085"/>
        </w:tabs>
        <w:spacing w:after="0"/>
        <w:jc w:val="left"/>
        <w:rPr>
          <w:rFonts w:asciiTheme="minorBidi" w:hAnsiTheme="minorBidi" w:cstheme="minorBidi"/>
          <w:lang w:val="en-US" w:eastAsia="ja-JP"/>
        </w:rPr>
      </w:pPr>
    </w:p>
    <w:p w:rsidR="002E0D49" w:rsidRPr="0020256F" w:rsidRDefault="002E0D49" w:rsidP="002E0D49">
      <w:pPr>
        <w:keepNext/>
        <w:pBdr>
          <w:top w:val="single" w:sz="4" w:space="1" w:color="auto"/>
        </w:pBdr>
        <w:tabs>
          <w:tab w:val="left" w:pos="2552"/>
        </w:tabs>
        <w:ind w:left="2550" w:hanging="2550"/>
        <w:rPr>
          <w:rFonts w:asciiTheme="minorBidi" w:hAnsiTheme="minorBidi" w:cstheme="minorBidi"/>
          <w:b/>
          <w:sz w:val="24"/>
          <w:lang w:eastAsia="ja-JP"/>
        </w:rPr>
      </w:pPr>
      <w:r w:rsidRPr="0020256F">
        <w:rPr>
          <w:rFonts w:asciiTheme="minorBidi" w:hAnsiTheme="minorBidi" w:cstheme="minorBidi"/>
          <w:b/>
          <w:sz w:val="24"/>
        </w:rPr>
        <w:t xml:space="preserve">Source:                    </w:t>
      </w:r>
      <w:r w:rsidRPr="0020256F">
        <w:rPr>
          <w:rFonts w:asciiTheme="minorBidi" w:hAnsiTheme="minorBidi" w:cstheme="minorBidi"/>
          <w:b/>
          <w:sz w:val="24"/>
          <w:lang w:eastAsia="ja-JP"/>
        </w:rPr>
        <w:tab/>
        <w:t>Ericsson</w:t>
      </w:r>
    </w:p>
    <w:p w:rsidR="002E0D49" w:rsidRPr="0020256F" w:rsidRDefault="002E0D49" w:rsidP="000E3D55">
      <w:pPr>
        <w:keepNext/>
        <w:pBdr>
          <w:top w:val="single" w:sz="4" w:space="1" w:color="auto"/>
        </w:pBdr>
        <w:tabs>
          <w:tab w:val="left" w:pos="2552"/>
        </w:tabs>
        <w:ind w:left="2550" w:hanging="2550"/>
        <w:rPr>
          <w:rFonts w:asciiTheme="minorBidi" w:hAnsiTheme="minorBidi" w:cstheme="minorBidi"/>
          <w:b/>
          <w:sz w:val="24"/>
          <w:lang w:eastAsia="ja-JP"/>
        </w:rPr>
      </w:pPr>
      <w:r w:rsidRPr="0020256F">
        <w:rPr>
          <w:rFonts w:asciiTheme="minorBidi" w:hAnsiTheme="minorBidi" w:cstheme="minorBidi"/>
          <w:b/>
          <w:sz w:val="24"/>
        </w:rPr>
        <w:t xml:space="preserve">Title:  </w:t>
      </w:r>
      <w:r w:rsidRPr="0020256F">
        <w:rPr>
          <w:rFonts w:asciiTheme="minorBidi" w:hAnsiTheme="minorBidi" w:cstheme="minorBidi"/>
          <w:b/>
          <w:sz w:val="24"/>
        </w:rPr>
        <w:tab/>
      </w:r>
      <w:r w:rsidR="000E3D55" w:rsidRPr="000E3D55">
        <w:rPr>
          <w:rFonts w:asciiTheme="minorBidi" w:hAnsiTheme="minorBidi" w:cstheme="minorBidi"/>
          <w:b/>
          <w:sz w:val="24"/>
          <w:lang w:eastAsia="ja-JP"/>
        </w:rPr>
        <w:t>NB-</w:t>
      </w:r>
      <w:proofErr w:type="spellStart"/>
      <w:r w:rsidR="000E3D55" w:rsidRPr="000E3D55">
        <w:rPr>
          <w:rFonts w:asciiTheme="minorBidi" w:hAnsiTheme="minorBidi" w:cstheme="minorBidi"/>
          <w:b/>
          <w:sz w:val="24"/>
          <w:lang w:eastAsia="ja-JP"/>
        </w:rPr>
        <w:t>IoT</w:t>
      </w:r>
      <w:proofErr w:type="spellEnd"/>
      <w:r w:rsidR="000E3D55" w:rsidRPr="000E3D55">
        <w:rPr>
          <w:rFonts w:asciiTheme="minorBidi" w:hAnsiTheme="minorBidi" w:cstheme="minorBidi"/>
          <w:b/>
          <w:sz w:val="24"/>
          <w:lang w:eastAsia="ja-JP"/>
        </w:rPr>
        <w:t xml:space="preserve"> - DCI content</w:t>
      </w:r>
    </w:p>
    <w:p w:rsidR="002E0D49" w:rsidRPr="0020256F" w:rsidRDefault="002E0D49" w:rsidP="002E0D49">
      <w:pPr>
        <w:keepNext/>
        <w:tabs>
          <w:tab w:val="left" w:pos="2552"/>
        </w:tabs>
        <w:rPr>
          <w:rFonts w:asciiTheme="minorBidi" w:hAnsiTheme="minorBidi" w:cstheme="minorBidi"/>
          <w:b/>
          <w:sz w:val="24"/>
          <w:lang w:eastAsia="ja-JP"/>
        </w:rPr>
      </w:pPr>
      <w:r w:rsidRPr="0020256F">
        <w:rPr>
          <w:rFonts w:asciiTheme="minorBidi" w:hAnsiTheme="minorBidi" w:cstheme="minorBidi"/>
          <w:b/>
          <w:sz w:val="24"/>
        </w:rPr>
        <w:t xml:space="preserve">Document for:        </w:t>
      </w:r>
      <w:r w:rsidRPr="0020256F">
        <w:rPr>
          <w:rFonts w:asciiTheme="minorBidi" w:hAnsiTheme="minorBidi" w:cstheme="minorBidi"/>
          <w:b/>
          <w:sz w:val="24"/>
          <w:lang w:eastAsia="ja-JP"/>
        </w:rPr>
        <w:tab/>
        <w:t>Discussion and decision</w:t>
      </w:r>
    </w:p>
    <w:p w:rsidR="002E0D49" w:rsidRPr="0020256F" w:rsidRDefault="002E0D49" w:rsidP="000E3D55">
      <w:pPr>
        <w:keepNext/>
        <w:tabs>
          <w:tab w:val="left" w:pos="2552"/>
        </w:tabs>
        <w:rPr>
          <w:rFonts w:asciiTheme="minorBidi" w:hAnsiTheme="minorBidi" w:cstheme="minorBidi"/>
        </w:rPr>
      </w:pPr>
      <w:r w:rsidRPr="0020256F">
        <w:rPr>
          <w:rFonts w:asciiTheme="minorBidi" w:hAnsiTheme="minorBidi" w:cstheme="minorBidi"/>
          <w:b/>
          <w:sz w:val="24"/>
        </w:rPr>
        <w:t xml:space="preserve">Agenda Item:         </w:t>
      </w:r>
      <w:r w:rsidRPr="0020256F">
        <w:rPr>
          <w:rFonts w:asciiTheme="minorBidi" w:hAnsiTheme="minorBidi" w:cstheme="minorBidi"/>
          <w:b/>
          <w:sz w:val="24"/>
        </w:rPr>
        <w:tab/>
      </w:r>
      <w:r w:rsidR="000E3D55" w:rsidRPr="000E3D55">
        <w:rPr>
          <w:rFonts w:asciiTheme="minorBidi" w:hAnsiTheme="minorBidi" w:cstheme="minorBidi"/>
          <w:b/>
          <w:sz w:val="24"/>
        </w:rPr>
        <w:t>7.2.1.1.1</w:t>
      </w:r>
      <w:r w:rsidRPr="0020256F">
        <w:rPr>
          <w:rFonts w:asciiTheme="minorBidi" w:hAnsiTheme="minorBidi" w:cstheme="minorBidi"/>
          <w:b/>
          <w:sz w:val="24"/>
        </w:rPr>
        <w:tab/>
      </w:r>
      <w:r w:rsidRPr="0020256F">
        <w:rPr>
          <w:rFonts w:asciiTheme="minorBidi" w:hAnsiTheme="minorBidi" w:cstheme="minorBidi"/>
        </w:rPr>
        <w:tab/>
      </w:r>
    </w:p>
    <w:p w:rsidR="00846BAC" w:rsidRPr="0020256F" w:rsidRDefault="00846BAC" w:rsidP="00846BAC">
      <w:pPr>
        <w:pStyle w:val="Heading1"/>
        <w:rPr>
          <w:rFonts w:asciiTheme="minorBidi" w:hAnsiTheme="minorBidi" w:cstheme="minorBidi"/>
        </w:rPr>
      </w:pPr>
      <w:r w:rsidRPr="0020256F">
        <w:rPr>
          <w:rFonts w:asciiTheme="minorBidi" w:hAnsiTheme="minorBidi" w:cstheme="minorBidi"/>
        </w:rPr>
        <w:t>Introduction</w:t>
      </w:r>
      <w:bookmarkEnd w:id="0"/>
    </w:p>
    <w:p w:rsidR="001B5B0D" w:rsidRPr="0020256F" w:rsidRDefault="00D97682" w:rsidP="00100143">
      <w:pPr>
        <w:pStyle w:val="BodyText"/>
        <w:rPr>
          <w:rFonts w:asciiTheme="minorBidi" w:hAnsiTheme="minorBidi" w:cstheme="minorBidi"/>
        </w:rPr>
      </w:pPr>
      <w:r w:rsidRPr="00D97682">
        <w:rPr>
          <w:rFonts w:asciiTheme="minorBidi" w:hAnsiTheme="minorBidi" w:cstheme="minorBidi"/>
        </w:rPr>
        <w:t xml:space="preserve">In 3GPP RAN1 the following agreements have been made so far with regard to </w:t>
      </w:r>
      <w:r>
        <w:rPr>
          <w:rFonts w:asciiTheme="minorBidi" w:hAnsiTheme="minorBidi" w:cstheme="minorBidi"/>
        </w:rPr>
        <w:t xml:space="preserve">DCI message carried by </w:t>
      </w:r>
      <w:r w:rsidRPr="00D97682">
        <w:rPr>
          <w:rFonts w:asciiTheme="minorBidi" w:hAnsiTheme="minorBidi" w:cstheme="minorBidi"/>
        </w:rPr>
        <w:t>physical downlink control channel NB-</w:t>
      </w:r>
      <w:proofErr w:type="spellStart"/>
      <w:r w:rsidRPr="00D97682">
        <w:rPr>
          <w:rFonts w:asciiTheme="minorBidi" w:hAnsiTheme="minorBidi" w:cstheme="minorBidi"/>
        </w:rPr>
        <w:t>IoT</w:t>
      </w:r>
      <w:proofErr w:type="spellEnd"/>
      <w:r w:rsidRPr="00D97682">
        <w:rPr>
          <w:rFonts w:asciiTheme="minorBidi" w:hAnsiTheme="minorBidi" w:cstheme="minorBidi"/>
        </w:rPr>
        <w:t xml:space="preserve"> or NB-PDCCH [1].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46"/>
      </w:tblGrid>
      <w:tr w:rsidR="00D72826" w:rsidRPr="0020256F" w:rsidTr="00C5421C">
        <w:tc>
          <w:tcPr>
            <w:tcW w:w="9846" w:type="dxa"/>
            <w:shd w:val="clear" w:color="auto" w:fill="auto"/>
          </w:tcPr>
          <w:p w:rsidR="00D72826" w:rsidRPr="0020256F" w:rsidRDefault="00D72826" w:rsidP="00C5421C">
            <w:pPr>
              <w:rPr>
                <w:rFonts w:asciiTheme="minorBidi" w:hAnsiTheme="minorBidi" w:cstheme="minorBidi"/>
                <w:lang w:eastAsia="ja-JP"/>
              </w:rPr>
            </w:pPr>
            <w:r w:rsidRPr="0020256F">
              <w:rPr>
                <w:rFonts w:asciiTheme="minorBidi" w:hAnsiTheme="minorBidi" w:cstheme="minorBidi"/>
                <w:highlight w:val="green"/>
                <w:lang w:eastAsia="ja-JP"/>
              </w:rPr>
              <w:t>RAN1 NB-</w:t>
            </w:r>
            <w:proofErr w:type="spellStart"/>
            <w:r w:rsidRPr="0020256F">
              <w:rPr>
                <w:rFonts w:asciiTheme="minorBidi" w:hAnsiTheme="minorBidi" w:cstheme="minorBidi"/>
                <w:highlight w:val="green"/>
                <w:lang w:eastAsia="ja-JP"/>
              </w:rPr>
              <w:t>IoT</w:t>
            </w:r>
            <w:proofErr w:type="spellEnd"/>
            <w:r w:rsidRPr="0020256F">
              <w:rPr>
                <w:rFonts w:asciiTheme="minorBidi" w:hAnsiTheme="minorBidi" w:cstheme="minorBidi"/>
                <w:highlight w:val="green"/>
                <w:lang w:eastAsia="ja-JP"/>
              </w:rPr>
              <w:t xml:space="preserve"> </w:t>
            </w:r>
            <w:proofErr w:type="spellStart"/>
            <w:r w:rsidRPr="0020256F">
              <w:rPr>
                <w:rFonts w:asciiTheme="minorBidi" w:hAnsiTheme="minorBidi" w:cstheme="minorBidi"/>
                <w:highlight w:val="green"/>
                <w:lang w:eastAsia="ja-JP"/>
              </w:rPr>
              <w:t>adhoc</w:t>
            </w:r>
            <w:proofErr w:type="spellEnd"/>
            <w:r w:rsidRPr="0020256F">
              <w:rPr>
                <w:rFonts w:asciiTheme="minorBidi" w:hAnsiTheme="minorBidi" w:cstheme="minorBidi"/>
                <w:highlight w:val="green"/>
                <w:lang w:eastAsia="ja-JP"/>
              </w:rPr>
              <w:t xml:space="preserve"> agreements:</w:t>
            </w:r>
          </w:p>
          <w:p w:rsidR="00D72826" w:rsidRPr="00DE553B" w:rsidRDefault="00D72826" w:rsidP="00D72826">
            <w:pPr>
              <w:numPr>
                <w:ilvl w:val="0"/>
                <w:numId w:val="15"/>
              </w:numPr>
              <w:spacing w:after="0"/>
              <w:rPr>
                <w:rFonts w:asciiTheme="minorBidi" w:hAnsiTheme="minorBidi" w:cstheme="minorBidi"/>
                <w:iCs/>
                <w:lang w:eastAsia="ja-JP"/>
              </w:rPr>
            </w:pPr>
            <w:r w:rsidRPr="00DE553B">
              <w:rPr>
                <w:rFonts w:asciiTheme="minorBidi" w:hAnsiTheme="minorBidi" w:cstheme="minorBidi"/>
                <w:iCs/>
                <w:lang w:eastAsia="ja-JP"/>
              </w:rPr>
              <w:t>The same DCI size for DL and UL is targeted for all operation modes and all coverage cases</w:t>
            </w:r>
          </w:p>
          <w:p w:rsidR="00D72826" w:rsidRPr="00DE553B" w:rsidRDefault="00D72826" w:rsidP="00D72826">
            <w:pPr>
              <w:numPr>
                <w:ilvl w:val="0"/>
                <w:numId w:val="15"/>
              </w:numPr>
              <w:spacing w:after="0"/>
              <w:rPr>
                <w:rFonts w:asciiTheme="minorBidi" w:hAnsiTheme="minorBidi" w:cstheme="minorBidi"/>
                <w:iCs/>
                <w:lang w:eastAsia="ja-JP"/>
              </w:rPr>
            </w:pPr>
            <w:r w:rsidRPr="00DE553B">
              <w:rPr>
                <w:rFonts w:asciiTheme="minorBidi" w:hAnsiTheme="minorBidi" w:cstheme="minorBidi"/>
                <w:iCs/>
                <w:lang w:eastAsia="ja-JP"/>
              </w:rPr>
              <w:t xml:space="preserve">NB-PDCCH and NB-PDSCH are multiplexed only based on TDM at </w:t>
            </w:r>
            <w:proofErr w:type="spellStart"/>
            <w:r w:rsidRPr="00DE553B">
              <w:rPr>
                <w:rFonts w:asciiTheme="minorBidi" w:hAnsiTheme="minorBidi" w:cstheme="minorBidi"/>
                <w:iCs/>
                <w:lang w:eastAsia="ja-JP"/>
              </w:rPr>
              <w:t>subframe</w:t>
            </w:r>
            <w:proofErr w:type="spellEnd"/>
            <w:r w:rsidRPr="00DE553B">
              <w:rPr>
                <w:rFonts w:asciiTheme="minorBidi" w:hAnsiTheme="minorBidi" w:cstheme="minorBidi"/>
                <w:iCs/>
                <w:lang w:eastAsia="ja-JP"/>
              </w:rPr>
              <w:t xml:space="preserve"> level at least per UE</w:t>
            </w:r>
          </w:p>
          <w:p w:rsidR="00D72826" w:rsidRPr="00DE553B" w:rsidRDefault="00D72826" w:rsidP="00D72826">
            <w:pPr>
              <w:numPr>
                <w:ilvl w:val="1"/>
                <w:numId w:val="15"/>
              </w:numPr>
              <w:spacing w:after="0"/>
              <w:rPr>
                <w:rFonts w:asciiTheme="minorBidi" w:hAnsiTheme="minorBidi" w:cstheme="minorBidi"/>
                <w:iCs/>
                <w:lang w:eastAsia="ja-JP"/>
              </w:rPr>
            </w:pPr>
            <w:r w:rsidRPr="00DE553B">
              <w:rPr>
                <w:rFonts w:asciiTheme="minorBidi" w:hAnsiTheme="minorBidi" w:cstheme="minorBidi"/>
                <w:iCs/>
                <w:lang w:eastAsia="ja-JP"/>
              </w:rPr>
              <w:t xml:space="preserve">It means that only cross </w:t>
            </w:r>
            <w:proofErr w:type="spellStart"/>
            <w:r w:rsidRPr="00DE553B">
              <w:rPr>
                <w:rFonts w:asciiTheme="minorBidi" w:hAnsiTheme="minorBidi" w:cstheme="minorBidi"/>
                <w:iCs/>
                <w:lang w:eastAsia="ja-JP"/>
              </w:rPr>
              <w:t>subframe</w:t>
            </w:r>
            <w:proofErr w:type="spellEnd"/>
            <w:r w:rsidRPr="00DE553B">
              <w:rPr>
                <w:rFonts w:asciiTheme="minorBidi" w:hAnsiTheme="minorBidi" w:cstheme="minorBidi"/>
                <w:iCs/>
                <w:lang w:eastAsia="ja-JP"/>
              </w:rPr>
              <w:t xml:space="preserve"> scheduling is supported</w:t>
            </w:r>
          </w:p>
          <w:p w:rsidR="00DE553B" w:rsidRPr="00DE553B" w:rsidRDefault="00DE553B" w:rsidP="00DE553B">
            <w:pPr>
              <w:numPr>
                <w:ilvl w:val="0"/>
                <w:numId w:val="15"/>
              </w:numPr>
              <w:spacing w:after="0"/>
              <w:rPr>
                <w:rFonts w:asciiTheme="minorBidi" w:hAnsiTheme="minorBidi" w:cstheme="minorBidi"/>
                <w:iCs/>
                <w:lang w:eastAsia="ja-JP"/>
              </w:rPr>
            </w:pPr>
            <w:r w:rsidRPr="00DE553B">
              <w:rPr>
                <w:rFonts w:asciiTheme="minorBidi" w:hAnsiTheme="minorBidi" w:cstheme="minorBidi"/>
                <w:iCs/>
                <w:lang w:eastAsia="ja-JP"/>
              </w:rPr>
              <w:t>Different NB-PDCCHs:</w:t>
            </w:r>
          </w:p>
          <w:p w:rsidR="00DE553B" w:rsidRPr="00DE553B" w:rsidRDefault="00DE553B" w:rsidP="00DE553B">
            <w:pPr>
              <w:numPr>
                <w:ilvl w:val="1"/>
                <w:numId w:val="15"/>
              </w:numPr>
              <w:spacing w:after="0"/>
              <w:rPr>
                <w:rFonts w:asciiTheme="minorBidi" w:hAnsiTheme="minorBidi" w:cstheme="minorBidi"/>
                <w:iCs/>
                <w:lang w:eastAsia="ja-JP"/>
              </w:rPr>
            </w:pPr>
            <w:r w:rsidRPr="00DE553B">
              <w:rPr>
                <w:rFonts w:asciiTheme="minorBidi" w:hAnsiTheme="minorBidi" w:cstheme="minorBidi"/>
                <w:iCs/>
                <w:lang w:eastAsia="ja-JP"/>
              </w:rPr>
              <w:t xml:space="preserve">TDM at </w:t>
            </w:r>
            <w:proofErr w:type="spellStart"/>
            <w:r w:rsidRPr="00DE553B">
              <w:rPr>
                <w:rFonts w:asciiTheme="minorBidi" w:hAnsiTheme="minorBidi" w:cstheme="minorBidi"/>
                <w:iCs/>
                <w:lang w:eastAsia="ja-JP"/>
              </w:rPr>
              <w:t>subframe</w:t>
            </w:r>
            <w:proofErr w:type="spellEnd"/>
            <w:r w:rsidRPr="00DE553B">
              <w:rPr>
                <w:rFonts w:asciiTheme="minorBidi" w:hAnsiTheme="minorBidi" w:cstheme="minorBidi"/>
                <w:iCs/>
                <w:lang w:eastAsia="ja-JP"/>
              </w:rPr>
              <w:t xml:space="preserve"> level for extended and extreme coverage.</w:t>
            </w:r>
          </w:p>
          <w:p w:rsidR="00DE553B" w:rsidRPr="00DE553B" w:rsidRDefault="00DE553B" w:rsidP="00DE553B">
            <w:pPr>
              <w:numPr>
                <w:ilvl w:val="1"/>
                <w:numId w:val="15"/>
              </w:numPr>
              <w:spacing w:after="0"/>
              <w:rPr>
                <w:rFonts w:asciiTheme="minorBidi" w:hAnsiTheme="minorBidi" w:cstheme="minorBidi"/>
                <w:iCs/>
                <w:lang w:eastAsia="ja-JP"/>
              </w:rPr>
            </w:pPr>
            <w:r w:rsidRPr="00DE553B">
              <w:rPr>
                <w:rFonts w:asciiTheme="minorBidi" w:hAnsiTheme="minorBidi" w:cstheme="minorBidi"/>
                <w:iCs/>
                <w:lang w:eastAsia="ja-JP"/>
              </w:rPr>
              <w:t xml:space="preserve">Can be multiplexed in one </w:t>
            </w:r>
            <w:proofErr w:type="spellStart"/>
            <w:r w:rsidRPr="00DE553B">
              <w:rPr>
                <w:rFonts w:asciiTheme="minorBidi" w:hAnsiTheme="minorBidi" w:cstheme="minorBidi"/>
                <w:iCs/>
                <w:lang w:eastAsia="ja-JP"/>
              </w:rPr>
              <w:t>subframe</w:t>
            </w:r>
            <w:proofErr w:type="spellEnd"/>
            <w:r w:rsidRPr="00DE553B">
              <w:rPr>
                <w:rFonts w:asciiTheme="minorBidi" w:hAnsiTheme="minorBidi" w:cstheme="minorBidi"/>
                <w:iCs/>
                <w:lang w:eastAsia="ja-JP"/>
              </w:rPr>
              <w:t xml:space="preserve"> for normal coverage</w:t>
            </w:r>
          </w:p>
          <w:p w:rsidR="00D72826" w:rsidRPr="00DE553B" w:rsidRDefault="00DE553B" w:rsidP="00D72826">
            <w:pPr>
              <w:numPr>
                <w:ilvl w:val="0"/>
                <w:numId w:val="15"/>
              </w:numPr>
              <w:spacing w:after="0"/>
              <w:rPr>
                <w:rFonts w:asciiTheme="minorBidi" w:hAnsiTheme="minorBidi" w:cstheme="minorBidi"/>
                <w:iCs/>
                <w:lang w:eastAsia="ja-JP"/>
              </w:rPr>
            </w:pPr>
            <w:r w:rsidRPr="00DE553B">
              <w:rPr>
                <w:rFonts w:asciiTheme="minorBidi" w:hAnsiTheme="minorBidi" w:cstheme="minorBidi"/>
                <w:iCs/>
                <w:lang w:eastAsia="ja-JP"/>
              </w:rPr>
              <w:t>FFS: FDM+TDM</w:t>
            </w:r>
          </w:p>
          <w:p w:rsidR="00D72826" w:rsidRPr="0020256F" w:rsidRDefault="00D72826" w:rsidP="00D72826">
            <w:pPr>
              <w:numPr>
                <w:ilvl w:val="0"/>
                <w:numId w:val="15"/>
              </w:numPr>
              <w:spacing w:after="0"/>
              <w:rPr>
                <w:rFonts w:asciiTheme="minorBidi" w:hAnsiTheme="minorBidi" w:cstheme="minorBidi"/>
                <w:iCs/>
                <w:lang w:eastAsia="ja-JP"/>
              </w:rPr>
            </w:pPr>
            <w:r w:rsidRPr="0020256F">
              <w:rPr>
                <w:rFonts w:asciiTheme="minorBidi" w:hAnsiTheme="minorBidi" w:cstheme="minorBidi"/>
                <w:iCs/>
                <w:lang w:eastAsia="ja-JP"/>
              </w:rPr>
              <w:t xml:space="preserve">For PDSCH: </w:t>
            </w:r>
          </w:p>
          <w:p w:rsidR="00D72826" w:rsidRPr="0020256F" w:rsidRDefault="00D72826" w:rsidP="00D72826">
            <w:pPr>
              <w:numPr>
                <w:ilvl w:val="1"/>
                <w:numId w:val="15"/>
              </w:numPr>
              <w:spacing w:after="0"/>
              <w:rPr>
                <w:rFonts w:asciiTheme="minorBidi" w:hAnsiTheme="minorBidi" w:cstheme="minorBidi"/>
                <w:iCs/>
                <w:lang w:eastAsia="ja-JP"/>
              </w:rPr>
            </w:pPr>
            <w:r w:rsidRPr="0020256F">
              <w:rPr>
                <w:rFonts w:asciiTheme="minorBidi" w:hAnsiTheme="minorBidi" w:cstheme="minorBidi"/>
                <w:iCs/>
                <w:lang w:eastAsia="ja-JP"/>
              </w:rPr>
              <w:t>Resource mapping: frequency first, then time.</w:t>
            </w:r>
          </w:p>
          <w:p w:rsidR="00D72826" w:rsidRPr="0020256F" w:rsidRDefault="00D72826" w:rsidP="00D72826">
            <w:pPr>
              <w:numPr>
                <w:ilvl w:val="1"/>
                <w:numId w:val="15"/>
              </w:numPr>
              <w:spacing w:after="0"/>
              <w:rPr>
                <w:rFonts w:asciiTheme="minorBidi" w:hAnsiTheme="minorBidi" w:cstheme="minorBidi"/>
                <w:iCs/>
                <w:lang w:eastAsia="ja-JP"/>
              </w:rPr>
            </w:pPr>
            <w:r w:rsidRPr="0020256F">
              <w:rPr>
                <w:rFonts w:asciiTheme="minorBidi" w:hAnsiTheme="minorBidi" w:cstheme="minorBidi"/>
                <w:iCs/>
                <w:lang w:eastAsia="ja-JP"/>
              </w:rPr>
              <w:t>QPSK baseline, 16-QAM FFS</w:t>
            </w:r>
          </w:p>
          <w:p w:rsidR="00D72826" w:rsidRPr="0020256F" w:rsidRDefault="00D72826" w:rsidP="00D72826">
            <w:pPr>
              <w:numPr>
                <w:ilvl w:val="1"/>
                <w:numId w:val="15"/>
              </w:numPr>
              <w:spacing w:after="0"/>
              <w:rPr>
                <w:rFonts w:asciiTheme="minorBidi" w:hAnsiTheme="minorBidi" w:cstheme="minorBidi"/>
                <w:iCs/>
                <w:lang w:eastAsia="ja-JP"/>
              </w:rPr>
            </w:pPr>
            <w:r w:rsidRPr="0020256F">
              <w:rPr>
                <w:rFonts w:asciiTheme="minorBidi" w:hAnsiTheme="minorBidi" w:cstheme="minorBidi"/>
                <w:iCs/>
                <w:lang w:eastAsia="ja-JP"/>
              </w:rPr>
              <w:t>Single process HARQ for PDSCH is realized by adaptive and asynchronous timing transmission</w:t>
            </w:r>
          </w:p>
          <w:p w:rsidR="00D72826" w:rsidRPr="0020256F" w:rsidRDefault="00D72826" w:rsidP="00D72826">
            <w:pPr>
              <w:numPr>
                <w:ilvl w:val="1"/>
                <w:numId w:val="15"/>
              </w:numPr>
              <w:spacing w:after="0"/>
              <w:rPr>
                <w:rFonts w:asciiTheme="minorBidi" w:hAnsiTheme="minorBidi" w:cstheme="minorBidi"/>
                <w:iCs/>
                <w:lang w:eastAsia="ja-JP"/>
              </w:rPr>
            </w:pPr>
            <w:r w:rsidRPr="0020256F">
              <w:rPr>
                <w:rFonts w:asciiTheme="minorBidi" w:hAnsiTheme="minorBidi" w:cstheme="minorBidi"/>
                <w:iCs/>
                <w:lang w:eastAsia="ja-JP"/>
              </w:rPr>
              <w:t>Channel coding: TBCC</w:t>
            </w:r>
          </w:p>
          <w:p w:rsidR="00D72826" w:rsidRPr="0020256F" w:rsidRDefault="00D72826" w:rsidP="00D72826">
            <w:pPr>
              <w:numPr>
                <w:ilvl w:val="1"/>
                <w:numId w:val="15"/>
              </w:numPr>
              <w:spacing w:after="0"/>
              <w:rPr>
                <w:rFonts w:asciiTheme="minorBidi" w:hAnsiTheme="minorBidi" w:cstheme="minorBidi"/>
                <w:iCs/>
                <w:lang w:eastAsia="ja-JP"/>
              </w:rPr>
            </w:pPr>
            <w:r w:rsidRPr="0020256F">
              <w:rPr>
                <w:rFonts w:asciiTheme="minorBidi" w:hAnsiTheme="minorBidi" w:cstheme="minorBidi"/>
                <w:iCs/>
                <w:lang w:eastAsia="ja-JP"/>
              </w:rPr>
              <w:t>FFS: RV for NB-PDSCH is supported</w:t>
            </w:r>
          </w:p>
          <w:p w:rsidR="00D72826" w:rsidRPr="0020256F" w:rsidRDefault="00D72826" w:rsidP="00D72826">
            <w:pPr>
              <w:spacing w:after="0"/>
              <w:rPr>
                <w:rFonts w:asciiTheme="minorBidi" w:hAnsiTheme="minorBidi" w:cstheme="minorBidi"/>
                <w:iCs/>
                <w:lang w:eastAsia="ja-JP"/>
              </w:rPr>
            </w:pPr>
          </w:p>
          <w:p w:rsidR="00D72826" w:rsidRPr="0020256F" w:rsidRDefault="00D72826" w:rsidP="00D72826">
            <w:pPr>
              <w:numPr>
                <w:ilvl w:val="0"/>
                <w:numId w:val="15"/>
              </w:numPr>
              <w:spacing w:after="0"/>
              <w:rPr>
                <w:rFonts w:asciiTheme="minorBidi" w:hAnsiTheme="minorBidi" w:cstheme="minorBidi"/>
                <w:lang w:eastAsia="ja-JP"/>
              </w:rPr>
            </w:pPr>
            <w:r w:rsidRPr="0020256F">
              <w:rPr>
                <w:rFonts w:asciiTheme="minorBidi" w:hAnsiTheme="minorBidi" w:cstheme="minorBidi"/>
                <w:lang w:eastAsia="ja-JP"/>
              </w:rPr>
              <w:t>UL multi-tone transmission for the data with 12 tones is supported</w:t>
            </w:r>
          </w:p>
          <w:p w:rsidR="00D72826" w:rsidRPr="0020256F" w:rsidRDefault="00D72826" w:rsidP="00D72826">
            <w:pPr>
              <w:numPr>
                <w:ilvl w:val="1"/>
                <w:numId w:val="15"/>
              </w:numPr>
              <w:spacing w:after="0"/>
              <w:rPr>
                <w:rFonts w:asciiTheme="minorBidi" w:hAnsiTheme="minorBidi" w:cstheme="minorBidi"/>
                <w:lang w:eastAsia="ja-JP"/>
              </w:rPr>
            </w:pPr>
            <w:r w:rsidRPr="0020256F">
              <w:rPr>
                <w:rFonts w:asciiTheme="minorBidi" w:hAnsiTheme="minorBidi" w:cstheme="minorBidi"/>
                <w:lang w:eastAsia="ja-JP"/>
              </w:rPr>
              <w:t xml:space="preserve">UL multi-tone transmission for the data also supports followings of numbers of multiple </w:t>
            </w:r>
          </w:p>
          <w:p w:rsidR="00D72826" w:rsidRPr="0020256F" w:rsidRDefault="00D72826" w:rsidP="00D72826">
            <w:pPr>
              <w:numPr>
                <w:ilvl w:val="2"/>
                <w:numId w:val="15"/>
              </w:numPr>
              <w:spacing w:after="0"/>
              <w:rPr>
                <w:rFonts w:asciiTheme="minorBidi" w:hAnsiTheme="minorBidi" w:cstheme="minorBidi"/>
                <w:lang w:eastAsia="ja-JP"/>
              </w:rPr>
            </w:pPr>
            <w:r w:rsidRPr="0020256F">
              <w:rPr>
                <w:rFonts w:asciiTheme="minorBidi" w:hAnsiTheme="minorBidi" w:cstheme="minorBidi"/>
                <w:lang w:eastAsia="ja-JP"/>
              </w:rPr>
              <w:t xml:space="preserve">{3} with 4 </w:t>
            </w:r>
            <w:proofErr w:type="spellStart"/>
            <w:r w:rsidRPr="0020256F">
              <w:rPr>
                <w:rFonts w:asciiTheme="minorBidi" w:hAnsiTheme="minorBidi" w:cstheme="minorBidi"/>
                <w:lang w:eastAsia="ja-JP"/>
              </w:rPr>
              <w:t>msec</w:t>
            </w:r>
            <w:proofErr w:type="spellEnd"/>
            <w:r w:rsidRPr="0020256F">
              <w:rPr>
                <w:rFonts w:asciiTheme="minorBidi" w:hAnsiTheme="minorBidi" w:cstheme="minorBidi"/>
                <w:lang w:eastAsia="ja-JP"/>
              </w:rPr>
              <w:t xml:space="preserve"> resource unit size</w:t>
            </w:r>
          </w:p>
          <w:p w:rsidR="00D72826" w:rsidRPr="0020256F" w:rsidRDefault="00D72826" w:rsidP="00D72826">
            <w:pPr>
              <w:numPr>
                <w:ilvl w:val="2"/>
                <w:numId w:val="15"/>
              </w:numPr>
              <w:spacing w:after="0"/>
              <w:rPr>
                <w:rFonts w:asciiTheme="minorBidi" w:hAnsiTheme="minorBidi" w:cstheme="minorBidi"/>
                <w:lang w:eastAsia="ja-JP"/>
              </w:rPr>
            </w:pPr>
            <w:r w:rsidRPr="0020256F">
              <w:rPr>
                <w:rFonts w:asciiTheme="minorBidi" w:hAnsiTheme="minorBidi" w:cstheme="minorBidi"/>
                <w:lang w:eastAsia="ja-JP"/>
              </w:rPr>
              <w:t xml:space="preserve">{6} with 2 </w:t>
            </w:r>
            <w:proofErr w:type="spellStart"/>
            <w:r w:rsidRPr="0020256F">
              <w:rPr>
                <w:rFonts w:asciiTheme="minorBidi" w:hAnsiTheme="minorBidi" w:cstheme="minorBidi"/>
                <w:lang w:eastAsia="ja-JP"/>
              </w:rPr>
              <w:t>msec</w:t>
            </w:r>
            <w:proofErr w:type="spellEnd"/>
            <w:r w:rsidRPr="0020256F">
              <w:rPr>
                <w:rFonts w:asciiTheme="minorBidi" w:hAnsiTheme="minorBidi" w:cstheme="minorBidi"/>
                <w:lang w:eastAsia="ja-JP"/>
              </w:rPr>
              <w:t xml:space="preserve"> resource unit size</w:t>
            </w:r>
          </w:p>
          <w:p w:rsidR="00D72826" w:rsidRPr="0020256F" w:rsidRDefault="00D72826" w:rsidP="00D72826">
            <w:pPr>
              <w:numPr>
                <w:ilvl w:val="0"/>
                <w:numId w:val="15"/>
              </w:numPr>
              <w:spacing w:after="0"/>
              <w:rPr>
                <w:rFonts w:asciiTheme="minorBidi" w:hAnsiTheme="minorBidi" w:cstheme="minorBidi"/>
                <w:lang w:eastAsia="ja-JP"/>
              </w:rPr>
            </w:pPr>
            <w:r w:rsidRPr="0020256F">
              <w:rPr>
                <w:rFonts w:asciiTheme="minorBidi" w:hAnsiTheme="minorBidi" w:cstheme="minorBidi"/>
                <w:lang w:eastAsia="ja-JP"/>
              </w:rPr>
              <w:t xml:space="preserve">For 15kHz subcarrier spacing, OFDM/SC-FDMA symbol boundary is no change from LTE </w:t>
            </w:r>
          </w:p>
          <w:p w:rsidR="00007B42" w:rsidRPr="0020256F" w:rsidRDefault="00007B42" w:rsidP="00007B42">
            <w:pPr>
              <w:numPr>
                <w:ilvl w:val="0"/>
                <w:numId w:val="15"/>
              </w:numPr>
              <w:spacing w:after="0"/>
              <w:rPr>
                <w:rFonts w:asciiTheme="minorBidi" w:hAnsiTheme="minorBidi" w:cstheme="minorBidi"/>
                <w:lang w:eastAsia="ja-JP"/>
              </w:rPr>
            </w:pPr>
            <w:r w:rsidRPr="0020256F">
              <w:rPr>
                <w:rFonts w:asciiTheme="minorBidi" w:hAnsiTheme="minorBidi" w:cstheme="minorBidi"/>
                <w:lang w:eastAsia="ja-JP"/>
              </w:rPr>
              <w:t>Transmission of ACK and/or NACK corresponding to NB-PDSCH is supported</w:t>
            </w:r>
          </w:p>
          <w:p w:rsidR="00007B42" w:rsidRPr="0020256F" w:rsidRDefault="00007B42" w:rsidP="00007B42">
            <w:pPr>
              <w:numPr>
                <w:ilvl w:val="1"/>
                <w:numId w:val="15"/>
              </w:numPr>
              <w:spacing w:after="0"/>
              <w:rPr>
                <w:rFonts w:asciiTheme="minorBidi" w:hAnsiTheme="minorBidi" w:cstheme="minorBidi"/>
                <w:lang w:eastAsia="ja-JP"/>
              </w:rPr>
            </w:pPr>
            <w:r w:rsidRPr="0020256F">
              <w:rPr>
                <w:rFonts w:asciiTheme="minorBidi" w:hAnsiTheme="minorBidi" w:cstheme="minorBidi"/>
                <w:lang w:eastAsia="ja-JP"/>
              </w:rPr>
              <w:t>Both 3.75 and 15 kHz subcarrier spacing are supported in transmission of ACK and/or NACK</w:t>
            </w:r>
          </w:p>
          <w:p w:rsidR="00D72826" w:rsidRPr="0020256F" w:rsidRDefault="00007B42" w:rsidP="00007B42">
            <w:pPr>
              <w:numPr>
                <w:ilvl w:val="0"/>
                <w:numId w:val="15"/>
              </w:numPr>
              <w:spacing w:after="0"/>
              <w:rPr>
                <w:rFonts w:asciiTheme="minorBidi" w:hAnsiTheme="minorBidi" w:cstheme="minorBidi"/>
                <w:iCs/>
                <w:lang w:eastAsia="ja-JP"/>
              </w:rPr>
            </w:pPr>
            <w:r w:rsidRPr="0020256F">
              <w:rPr>
                <w:rFonts w:asciiTheme="minorBidi" w:hAnsiTheme="minorBidi" w:cstheme="minorBidi"/>
                <w:lang w:eastAsia="ja-JP"/>
              </w:rPr>
              <w:t>FFS for the piggy back of SR</w:t>
            </w:r>
          </w:p>
        </w:tc>
      </w:tr>
    </w:tbl>
    <w:p w:rsidR="00420843" w:rsidRPr="0020256F" w:rsidRDefault="00420843" w:rsidP="002E7367">
      <w:pPr>
        <w:pStyle w:val="BodyText"/>
        <w:rPr>
          <w:rFonts w:asciiTheme="minorBidi" w:hAnsiTheme="minorBidi" w:cstheme="minorBid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46"/>
      </w:tblGrid>
      <w:tr w:rsidR="00420843" w:rsidRPr="0020256F" w:rsidTr="00C5421C">
        <w:tc>
          <w:tcPr>
            <w:tcW w:w="9846" w:type="dxa"/>
            <w:shd w:val="clear" w:color="auto" w:fill="auto"/>
          </w:tcPr>
          <w:p w:rsidR="00420843" w:rsidRPr="0020256F" w:rsidRDefault="00420843" w:rsidP="00C5421C">
            <w:pPr>
              <w:rPr>
                <w:rFonts w:asciiTheme="minorBidi" w:hAnsiTheme="minorBidi" w:cstheme="minorBidi"/>
                <w:lang w:eastAsia="ja-JP"/>
              </w:rPr>
            </w:pPr>
            <w:r w:rsidRPr="0020256F">
              <w:rPr>
                <w:rFonts w:asciiTheme="minorBidi" w:hAnsiTheme="minorBidi" w:cstheme="minorBidi"/>
                <w:highlight w:val="green"/>
                <w:lang w:eastAsia="ja-JP"/>
              </w:rPr>
              <w:t>RAN1#84 agreements:</w:t>
            </w:r>
          </w:p>
          <w:p w:rsidR="00D72826" w:rsidRPr="0020256F" w:rsidRDefault="00D72826" w:rsidP="00D72826">
            <w:pPr>
              <w:pStyle w:val="ListParagraph"/>
              <w:numPr>
                <w:ilvl w:val="0"/>
                <w:numId w:val="16"/>
              </w:numPr>
              <w:rPr>
                <w:rFonts w:asciiTheme="minorBidi" w:eastAsia="MS Mincho" w:hAnsiTheme="minorBidi" w:cstheme="minorBidi"/>
                <w:lang w:val="en-US"/>
              </w:rPr>
            </w:pPr>
            <w:r w:rsidRPr="0020256F">
              <w:rPr>
                <w:rFonts w:asciiTheme="minorBidi" w:eastAsia="MS Mincho" w:hAnsiTheme="minorBidi" w:cstheme="minorBidi"/>
                <w:lang w:val="en-US"/>
              </w:rPr>
              <w:t>DL and UL scheduling delays are indicated in DCI</w:t>
            </w:r>
          </w:p>
          <w:p w:rsidR="00D72826" w:rsidRPr="0020256F" w:rsidRDefault="00D72826" w:rsidP="00D72826">
            <w:pPr>
              <w:pStyle w:val="ListParagraph"/>
              <w:numPr>
                <w:ilvl w:val="1"/>
                <w:numId w:val="16"/>
              </w:numPr>
              <w:rPr>
                <w:rFonts w:asciiTheme="minorBidi" w:eastAsia="MS Mincho" w:hAnsiTheme="minorBidi" w:cstheme="minorBidi"/>
                <w:lang w:val="en-US"/>
              </w:rPr>
            </w:pPr>
            <w:r w:rsidRPr="0020256F">
              <w:rPr>
                <w:rFonts w:asciiTheme="minorBidi" w:eastAsia="MS Mincho" w:hAnsiTheme="minorBidi" w:cstheme="minorBidi"/>
                <w:lang w:val="en-US"/>
              </w:rPr>
              <w:t xml:space="preserve">number of delay values that can be </w:t>
            </w:r>
            <w:proofErr w:type="spellStart"/>
            <w:r w:rsidRPr="0020256F">
              <w:rPr>
                <w:rFonts w:asciiTheme="minorBidi" w:eastAsia="MS Mincho" w:hAnsiTheme="minorBidi" w:cstheme="minorBidi"/>
                <w:lang w:val="en-US"/>
              </w:rPr>
              <w:t>signalled</w:t>
            </w:r>
            <w:proofErr w:type="spellEnd"/>
            <w:r w:rsidRPr="0020256F">
              <w:rPr>
                <w:rFonts w:asciiTheme="minorBidi" w:eastAsia="MS Mincho" w:hAnsiTheme="minorBidi" w:cstheme="minorBidi"/>
                <w:lang w:val="en-US"/>
              </w:rPr>
              <w:t xml:space="preserve"> for the UL scheduling delay is less than the number of values for the DL </w:t>
            </w:r>
          </w:p>
          <w:p w:rsidR="00D72826" w:rsidRPr="0020256F" w:rsidRDefault="00D72826" w:rsidP="00D72826">
            <w:pPr>
              <w:pStyle w:val="ListParagraph"/>
              <w:numPr>
                <w:ilvl w:val="1"/>
                <w:numId w:val="16"/>
              </w:numPr>
              <w:rPr>
                <w:rFonts w:asciiTheme="minorBidi" w:eastAsia="MS Mincho" w:hAnsiTheme="minorBidi" w:cstheme="minorBidi"/>
                <w:lang w:val="en-US"/>
              </w:rPr>
            </w:pPr>
            <w:r w:rsidRPr="0020256F">
              <w:rPr>
                <w:rFonts w:asciiTheme="minorBidi" w:eastAsia="MS Mincho" w:hAnsiTheme="minorBidi" w:cstheme="minorBidi"/>
                <w:lang w:val="en-US"/>
              </w:rPr>
              <w:t>FFS the number of values and the sets of values</w:t>
            </w:r>
          </w:p>
          <w:p w:rsidR="00D72826" w:rsidRPr="0020256F" w:rsidRDefault="00D72826" w:rsidP="00D72826">
            <w:pPr>
              <w:pStyle w:val="ListParagraph"/>
              <w:numPr>
                <w:ilvl w:val="0"/>
                <w:numId w:val="16"/>
              </w:numPr>
              <w:rPr>
                <w:rFonts w:asciiTheme="minorBidi" w:eastAsia="MS Mincho" w:hAnsiTheme="minorBidi" w:cstheme="minorBidi"/>
                <w:lang w:val="en-US"/>
              </w:rPr>
            </w:pPr>
            <w:r w:rsidRPr="0020256F">
              <w:rPr>
                <w:rFonts w:asciiTheme="minorBidi" w:eastAsia="MS Mincho" w:hAnsiTheme="minorBidi" w:cstheme="minorBidi"/>
                <w:lang w:val="en-US"/>
              </w:rPr>
              <w:t>CSS is defined for RAR (as well as paging)</w:t>
            </w:r>
          </w:p>
          <w:p w:rsidR="00D72826" w:rsidRPr="0020256F" w:rsidRDefault="00D72826" w:rsidP="00D72826">
            <w:pPr>
              <w:rPr>
                <w:rFonts w:asciiTheme="minorBidi" w:hAnsiTheme="minorBidi" w:cstheme="minorBidi"/>
              </w:rPr>
            </w:pPr>
          </w:p>
          <w:p w:rsidR="00D72826" w:rsidRPr="0020256F" w:rsidRDefault="00D72826" w:rsidP="00D72826">
            <w:pPr>
              <w:pStyle w:val="ListParagraph"/>
              <w:numPr>
                <w:ilvl w:val="0"/>
                <w:numId w:val="16"/>
              </w:numPr>
              <w:rPr>
                <w:rFonts w:asciiTheme="minorBidi" w:eastAsia="MS Mincho" w:hAnsiTheme="minorBidi" w:cstheme="minorBidi"/>
                <w:lang w:val="en-US"/>
              </w:rPr>
            </w:pPr>
            <w:r w:rsidRPr="0020256F">
              <w:rPr>
                <w:rFonts w:asciiTheme="minorBidi" w:eastAsia="MS Mincho" w:hAnsiTheme="minorBidi" w:cstheme="minorBidi"/>
                <w:lang w:val="en-US"/>
              </w:rPr>
              <w:t>16QAM is not supported for NB-PDSCH</w:t>
            </w:r>
          </w:p>
          <w:p w:rsidR="00D72826" w:rsidRPr="0020256F" w:rsidRDefault="00D72826" w:rsidP="00D72826">
            <w:pPr>
              <w:pStyle w:val="ListParagraph"/>
              <w:numPr>
                <w:ilvl w:val="0"/>
                <w:numId w:val="16"/>
              </w:numPr>
              <w:rPr>
                <w:rFonts w:asciiTheme="minorBidi" w:eastAsia="MS Mincho" w:hAnsiTheme="minorBidi" w:cstheme="minorBidi"/>
                <w:lang w:val="en-US"/>
              </w:rPr>
            </w:pPr>
            <w:r w:rsidRPr="0020256F">
              <w:rPr>
                <w:rFonts w:asciiTheme="minorBidi" w:eastAsia="MS Mincho" w:hAnsiTheme="minorBidi" w:cstheme="minorBidi"/>
                <w:lang w:val="en-US"/>
              </w:rPr>
              <w:t>The maximum TBS for NB-PDSCH is 680 bits</w:t>
            </w:r>
          </w:p>
          <w:p w:rsidR="00D72826" w:rsidRPr="0020256F" w:rsidRDefault="00D72826" w:rsidP="00D72826">
            <w:pPr>
              <w:pStyle w:val="ListParagraph"/>
              <w:numPr>
                <w:ilvl w:val="0"/>
                <w:numId w:val="16"/>
              </w:numPr>
              <w:rPr>
                <w:rFonts w:asciiTheme="minorBidi" w:eastAsia="MS Mincho" w:hAnsiTheme="minorBidi" w:cstheme="minorBidi"/>
                <w:lang w:val="en-US"/>
              </w:rPr>
            </w:pPr>
            <w:r w:rsidRPr="0020256F">
              <w:rPr>
                <w:rFonts w:asciiTheme="minorBidi" w:eastAsia="MS Mincho" w:hAnsiTheme="minorBidi" w:cstheme="minorBidi"/>
                <w:lang w:val="en-US"/>
              </w:rPr>
              <w:t>Redundancy versions (RVs) for NB-PDSCH are not supported</w:t>
            </w:r>
          </w:p>
          <w:p w:rsidR="00D72826" w:rsidRPr="0020256F" w:rsidRDefault="00D72826" w:rsidP="00D72826">
            <w:pPr>
              <w:pStyle w:val="ListParagraph"/>
              <w:numPr>
                <w:ilvl w:val="1"/>
                <w:numId w:val="16"/>
              </w:numPr>
              <w:rPr>
                <w:rFonts w:asciiTheme="minorBidi" w:eastAsia="MS Mincho" w:hAnsiTheme="minorBidi" w:cstheme="minorBidi"/>
                <w:lang w:val="en-US"/>
              </w:rPr>
            </w:pPr>
            <w:r w:rsidRPr="0020256F">
              <w:rPr>
                <w:rFonts w:asciiTheme="minorBidi" w:eastAsia="MS Mincho" w:hAnsiTheme="minorBidi" w:cstheme="minorBidi"/>
                <w:lang w:val="en-US"/>
              </w:rPr>
              <w:t>Note that the number(s) of subframes that a TB can be mapped onto for NB-PDSCH is FFS</w:t>
            </w:r>
          </w:p>
          <w:p w:rsidR="00D72826" w:rsidRPr="0020256F" w:rsidRDefault="00D72826" w:rsidP="00D72826">
            <w:pPr>
              <w:pStyle w:val="ListParagraph"/>
              <w:numPr>
                <w:ilvl w:val="0"/>
                <w:numId w:val="16"/>
              </w:numPr>
              <w:rPr>
                <w:rFonts w:asciiTheme="minorBidi" w:eastAsia="MS Mincho" w:hAnsiTheme="minorBidi" w:cstheme="minorBidi"/>
                <w:lang w:val="en-US"/>
              </w:rPr>
            </w:pPr>
            <w:r w:rsidRPr="0078195E">
              <w:rPr>
                <w:rFonts w:asciiTheme="minorBidi" w:eastAsia="MS Mincho" w:hAnsiTheme="minorBidi" w:cstheme="minorBidi"/>
                <w:lang w:val="en-US"/>
              </w:rPr>
              <w:t>Sub-PRB allocations of the NB-PDSCH are not supported</w:t>
            </w:r>
          </w:p>
          <w:p w:rsidR="00420843" w:rsidRPr="0020256F" w:rsidRDefault="00D72826" w:rsidP="00D72826">
            <w:pPr>
              <w:pStyle w:val="ListParagraph"/>
              <w:numPr>
                <w:ilvl w:val="0"/>
                <w:numId w:val="16"/>
              </w:numPr>
              <w:rPr>
                <w:rFonts w:asciiTheme="minorBidi" w:eastAsia="MS Mincho" w:hAnsiTheme="minorBidi" w:cstheme="minorBidi"/>
                <w:lang w:val="en-US"/>
              </w:rPr>
            </w:pPr>
            <w:r w:rsidRPr="0020256F">
              <w:rPr>
                <w:rFonts w:asciiTheme="minorBidi" w:eastAsia="MS Mincho" w:hAnsiTheme="minorBidi" w:cstheme="minorBidi"/>
                <w:lang w:val="en-US"/>
              </w:rPr>
              <w:lastRenderedPageBreak/>
              <w:t>NB-PDSCH for paging is always scheduled by a control channel</w:t>
            </w:r>
          </w:p>
          <w:p w:rsidR="00D72826" w:rsidRPr="0020256F" w:rsidRDefault="00D72826" w:rsidP="00D72826">
            <w:pPr>
              <w:pStyle w:val="ListParagraph"/>
              <w:rPr>
                <w:rFonts w:asciiTheme="minorBidi" w:eastAsia="MS Mincho" w:hAnsiTheme="minorBidi" w:cstheme="minorBidi"/>
                <w:lang w:val="en-US"/>
              </w:rPr>
            </w:pPr>
          </w:p>
          <w:p w:rsidR="00D72826" w:rsidRPr="0020256F" w:rsidRDefault="00D72826" w:rsidP="00D72826">
            <w:pPr>
              <w:pStyle w:val="ListParagraph"/>
              <w:numPr>
                <w:ilvl w:val="0"/>
                <w:numId w:val="16"/>
              </w:numPr>
              <w:rPr>
                <w:rFonts w:asciiTheme="minorBidi" w:eastAsia="MS Mincho" w:hAnsiTheme="minorBidi" w:cstheme="minorBidi"/>
                <w:lang w:val="en-US"/>
              </w:rPr>
            </w:pPr>
            <w:r w:rsidRPr="0020256F">
              <w:rPr>
                <w:rFonts w:asciiTheme="minorBidi" w:eastAsia="MS Mincho" w:hAnsiTheme="minorBidi" w:cstheme="minorBidi"/>
                <w:lang w:val="en-US"/>
              </w:rPr>
              <w:t>Adaptive HARQ is supported for uplink.</w:t>
            </w:r>
          </w:p>
          <w:p w:rsidR="00D72826" w:rsidRPr="0020256F" w:rsidRDefault="00D72826" w:rsidP="00D72826">
            <w:pPr>
              <w:pStyle w:val="ListParagraph"/>
              <w:numPr>
                <w:ilvl w:val="0"/>
                <w:numId w:val="16"/>
              </w:numPr>
              <w:rPr>
                <w:rFonts w:asciiTheme="minorBidi" w:eastAsia="MS Mincho" w:hAnsiTheme="minorBidi" w:cstheme="minorBidi"/>
                <w:lang w:val="en-US"/>
              </w:rPr>
            </w:pPr>
            <w:r w:rsidRPr="0020256F">
              <w:rPr>
                <w:rFonts w:asciiTheme="minorBidi" w:eastAsia="MS Mincho" w:hAnsiTheme="minorBidi" w:cstheme="minorBidi"/>
                <w:lang w:val="en-US"/>
              </w:rPr>
              <w:t>The HARQ re-transmissions in the uplink are asynchronous.</w:t>
            </w:r>
          </w:p>
        </w:tc>
      </w:tr>
    </w:tbl>
    <w:p w:rsidR="00420843" w:rsidRPr="0020256F" w:rsidRDefault="00420843" w:rsidP="002E7367">
      <w:pPr>
        <w:pStyle w:val="BodyText"/>
        <w:rPr>
          <w:rFonts w:asciiTheme="minorBidi" w:hAnsiTheme="minorBidi" w:cstheme="minorBidi"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46"/>
      </w:tblGrid>
      <w:tr w:rsidR="00805548" w:rsidRPr="00805548" w:rsidTr="00C5421C">
        <w:tc>
          <w:tcPr>
            <w:tcW w:w="9846" w:type="dxa"/>
            <w:shd w:val="clear" w:color="auto" w:fill="auto"/>
          </w:tcPr>
          <w:p w:rsidR="00805548" w:rsidRPr="00805548" w:rsidRDefault="00805548" w:rsidP="00805548">
            <w:pPr>
              <w:overflowPunct w:val="0"/>
              <w:autoSpaceDE w:val="0"/>
              <w:autoSpaceDN w:val="0"/>
              <w:adjustRightInd w:val="0"/>
              <w:spacing w:after="120"/>
              <w:jc w:val="both"/>
              <w:textAlignment w:val="baseline"/>
              <w:rPr>
                <w:rFonts w:ascii="Times" w:hAnsi="Times" w:cs="Times"/>
                <w:lang w:eastAsia="ja-JP"/>
              </w:rPr>
            </w:pPr>
            <w:r w:rsidRPr="00805548">
              <w:rPr>
                <w:rFonts w:ascii="Times" w:hAnsi="Times" w:cs="Times"/>
                <w:highlight w:val="green"/>
                <w:lang w:eastAsia="ja-JP"/>
              </w:rPr>
              <w:t>RAN1 NB-</w:t>
            </w:r>
            <w:proofErr w:type="spellStart"/>
            <w:r w:rsidRPr="00805548">
              <w:rPr>
                <w:rFonts w:ascii="Times" w:hAnsi="Times" w:cs="Times"/>
                <w:highlight w:val="green"/>
                <w:lang w:eastAsia="ja-JP"/>
              </w:rPr>
              <w:t>IoT</w:t>
            </w:r>
            <w:proofErr w:type="spellEnd"/>
            <w:r w:rsidRPr="00805548">
              <w:rPr>
                <w:rFonts w:ascii="Times" w:hAnsi="Times" w:cs="Times"/>
                <w:highlight w:val="green"/>
                <w:lang w:eastAsia="ja-JP"/>
              </w:rPr>
              <w:t xml:space="preserve"> adhoc#2 agreements:</w:t>
            </w:r>
          </w:p>
          <w:p w:rsidR="00805548" w:rsidRPr="00640976" w:rsidRDefault="00805548" w:rsidP="00805548">
            <w:pPr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Theme="minorBidi" w:hAnsiTheme="minorBidi" w:cstheme="minorBidi"/>
                <w:iCs/>
                <w:lang w:eastAsia="ja-JP"/>
              </w:rPr>
            </w:pPr>
            <w:r w:rsidRPr="00640976">
              <w:rPr>
                <w:rFonts w:asciiTheme="minorBidi" w:hAnsiTheme="minorBidi" w:cstheme="minorBidi"/>
                <w:lang w:eastAsia="zh-CN"/>
              </w:rPr>
              <w:t>System information change</w:t>
            </w:r>
          </w:p>
          <w:p w:rsidR="00805548" w:rsidRPr="00640976" w:rsidRDefault="00805548" w:rsidP="00805548">
            <w:pPr>
              <w:numPr>
                <w:ilvl w:val="1"/>
                <w:numId w:val="15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Theme="minorBidi" w:hAnsiTheme="minorBidi" w:cstheme="minorBidi"/>
                <w:iCs/>
                <w:lang w:eastAsia="ja-JP"/>
              </w:rPr>
            </w:pPr>
            <w:r w:rsidRPr="00640976">
              <w:rPr>
                <w:rFonts w:asciiTheme="minorBidi" w:hAnsiTheme="minorBidi" w:cstheme="minorBidi"/>
                <w:iCs/>
                <w:lang w:eastAsia="ja-JP"/>
              </w:rPr>
              <w:t xml:space="preserve">Agree DCI format N2 for the flag = 0 case in </w:t>
            </w:r>
            <w:hyperlink r:id="rId9" w:history="1">
              <w:r w:rsidRPr="00640976">
                <w:rPr>
                  <w:rFonts w:asciiTheme="minorBidi" w:hAnsiTheme="minorBidi" w:cstheme="minorBidi"/>
                  <w:iCs/>
                  <w:color w:val="0000FF"/>
                  <w:u w:val="single"/>
                  <w:lang w:eastAsia="ja-JP"/>
                </w:rPr>
                <w:t>R1-161561</w:t>
              </w:r>
            </w:hyperlink>
            <w:r w:rsidRPr="00640976">
              <w:rPr>
                <w:rFonts w:asciiTheme="minorBidi" w:hAnsiTheme="minorBidi" w:cstheme="minorBidi"/>
                <w:iCs/>
                <w:lang w:eastAsia="ja-JP"/>
              </w:rPr>
              <w:t xml:space="preserve"> (Latest 36.212 CR)</w:t>
            </w:r>
          </w:p>
          <w:p w:rsidR="00805548" w:rsidRPr="00640976" w:rsidRDefault="00805548" w:rsidP="00805548">
            <w:pPr>
              <w:numPr>
                <w:ilvl w:val="2"/>
                <w:numId w:val="15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Theme="minorBidi" w:hAnsiTheme="minorBidi" w:cstheme="minorBidi"/>
                <w:iCs/>
                <w:lang w:eastAsia="ja-JP"/>
              </w:rPr>
            </w:pPr>
            <w:r w:rsidRPr="0078195E">
              <w:rPr>
                <w:rFonts w:asciiTheme="minorBidi" w:hAnsiTheme="minorBidi" w:cstheme="minorBidi"/>
                <w:iCs/>
                <w:highlight w:val="yellow"/>
                <w:lang w:eastAsia="ja-JP"/>
              </w:rPr>
              <w:t>FFS: details on flag = 1 case</w:t>
            </w:r>
          </w:p>
          <w:p w:rsidR="00640976" w:rsidRPr="00640976" w:rsidRDefault="00640976" w:rsidP="00640976">
            <w:pPr>
              <w:numPr>
                <w:ilvl w:val="0"/>
                <w:numId w:val="15"/>
              </w:numPr>
              <w:spacing w:after="0"/>
              <w:rPr>
                <w:rFonts w:asciiTheme="minorBidi" w:hAnsiTheme="minorBidi" w:cstheme="minorBidi"/>
                <w:iCs/>
                <w:lang w:eastAsia="ja-JP"/>
              </w:rPr>
            </w:pPr>
            <w:r w:rsidRPr="00640976">
              <w:rPr>
                <w:rFonts w:asciiTheme="minorBidi" w:hAnsiTheme="minorBidi" w:cstheme="minorBidi"/>
                <w:iCs/>
                <w:lang w:eastAsia="ja-JP"/>
              </w:rPr>
              <w:t xml:space="preserve">DCI content: </w:t>
            </w:r>
          </w:p>
          <w:p w:rsidR="00640976" w:rsidRPr="00640976" w:rsidRDefault="00640976" w:rsidP="00640976">
            <w:pPr>
              <w:numPr>
                <w:ilvl w:val="1"/>
                <w:numId w:val="15"/>
              </w:numPr>
              <w:spacing w:after="0"/>
              <w:rPr>
                <w:rFonts w:asciiTheme="minorBidi" w:hAnsiTheme="minorBidi" w:cstheme="minorBidi"/>
                <w:iCs/>
                <w:lang w:eastAsia="ja-JP"/>
              </w:rPr>
            </w:pPr>
            <w:r w:rsidRPr="00640976">
              <w:rPr>
                <w:rFonts w:asciiTheme="minorBidi" w:hAnsiTheme="minorBidi" w:cstheme="minorBidi"/>
                <w:iCs/>
                <w:lang w:eastAsia="ja-JP"/>
              </w:rPr>
              <w:t>Number of repetitions of NB-PDCCH:</w:t>
            </w:r>
          </w:p>
          <w:p w:rsidR="00640976" w:rsidRPr="00640976" w:rsidRDefault="00640976" w:rsidP="00640976">
            <w:pPr>
              <w:numPr>
                <w:ilvl w:val="2"/>
                <w:numId w:val="15"/>
              </w:numPr>
              <w:spacing w:after="0"/>
              <w:rPr>
                <w:rFonts w:asciiTheme="minorBidi" w:hAnsiTheme="minorBidi" w:cstheme="minorBidi"/>
                <w:iCs/>
                <w:lang w:eastAsia="ja-JP"/>
              </w:rPr>
            </w:pPr>
            <w:r w:rsidRPr="00640976">
              <w:rPr>
                <w:rFonts w:asciiTheme="minorBidi" w:hAnsiTheme="minorBidi" w:cstheme="minorBidi"/>
                <w:iCs/>
                <w:lang w:eastAsia="ja-JP"/>
              </w:rPr>
              <w:t>2 bits (except for CSS for paging)</w:t>
            </w:r>
          </w:p>
          <w:p w:rsidR="00640976" w:rsidRPr="00640976" w:rsidRDefault="00640976" w:rsidP="00640976">
            <w:pPr>
              <w:numPr>
                <w:ilvl w:val="2"/>
                <w:numId w:val="15"/>
              </w:numPr>
              <w:spacing w:after="0"/>
              <w:rPr>
                <w:rFonts w:asciiTheme="minorBidi" w:hAnsiTheme="minorBidi" w:cstheme="minorBidi"/>
                <w:iCs/>
                <w:lang w:eastAsia="ja-JP"/>
              </w:rPr>
            </w:pPr>
            <w:r w:rsidRPr="00640976">
              <w:rPr>
                <w:rFonts w:asciiTheme="minorBidi" w:hAnsiTheme="minorBidi" w:cstheme="minorBidi"/>
                <w:iCs/>
                <w:lang w:eastAsia="ja-JP"/>
              </w:rPr>
              <w:t>3 bits for CSS for paging</w:t>
            </w:r>
          </w:p>
          <w:p w:rsidR="00640976" w:rsidRPr="00640976" w:rsidRDefault="00640976" w:rsidP="00640976">
            <w:pPr>
              <w:numPr>
                <w:ilvl w:val="1"/>
                <w:numId w:val="15"/>
              </w:numPr>
              <w:spacing w:after="0"/>
              <w:rPr>
                <w:rFonts w:asciiTheme="minorBidi" w:hAnsiTheme="minorBidi" w:cstheme="minorBidi"/>
                <w:iCs/>
                <w:lang w:eastAsia="ja-JP"/>
              </w:rPr>
            </w:pPr>
            <w:r w:rsidRPr="00640976">
              <w:rPr>
                <w:rFonts w:asciiTheme="minorBidi" w:hAnsiTheme="minorBidi" w:cstheme="minorBidi"/>
                <w:iCs/>
                <w:lang w:eastAsia="ja-JP"/>
              </w:rPr>
              <w:t>Scheduling delay between end of NB-PDCCH transmission and start of data transmission:</w:t>
            </w:r>
          </w:p>
          <w:p w:rsidR="00640976" w:rsidRPr="00640976" w:rsidRDefault="00640976" w:rsidP="00640976">
            <w:pPr>
              <w:numPr>
                <w:ilvl w:val="2"/>
                <w:numId w:val="15"/>
              </w:numPr>
              <w:spacing w:after="0"/>
              <w:rPr>
                <w:rFonts w:asciiTheme="minorBidi" w:hAnsiTheme="minorBidi" w:cstheme="minorBidi"/>
                <w:iCs/>
                <w:lang w:eastAsia="ja-JP"/>
              </w:rPr>
            </w:pPr>
            <w:r w:rsidRPr="00640976">
              <w:rPr>
                <w:rFonts w:asciiTheme="minorBidi" w:hAnsiTheme="minorBidi" w:cstheme="minorBidi"/>
                <w:iCs/>
                <w:lang w:eastAsia="ja-JP"/>
              </w:rPr>
              <w:t>3 bits for NB-PDSCH (except for CSS for paging)</w:t>
            </w:r>
          </w:p>
          <w:p w:rsidR="00640976" w:rsidRPr="00640976" w:rsidRDefault="00640976" w:rsidP="00640976">
            <w:pPr>
              <w:numPr>
                <w:ilvl w:val="2"/>
                <w:numId w:val="15"/>
              </w:numPr>
              <w:spacing w:after="0"/>
              <w:rPr>
                <w:rFonts w:asciiTheme="minorBidi" w:hAnsiTheme="minorBidi" w:cstheme="minorBidi"/>
                <w:iCs/>
                <w:lang w:eastAsia="ja-JP"/>
              </w:rPr>
            </w:pPr>
            <w:r w:rsidRPr="00640976">
              <w:rPr>
                <w:rFonts w:asciiTheme="minorBidi" w:hAnsiTheme="minorBidi" w:cstheme="minorBidi"/>
                <w:iCs/>
                <w:lang w:eastAsia="ja-JP"/>
              </w:rPr>
              <w:t>0 bits for paging</w:t>
            </w:r>
          </w:p>
          <w:p w:rsidR="00640976" w:rsidRPr="00640976" w:rsidRDefault="00640976" w:rsidP="00640976">
            <w:pPr>
              <w:numPr>
                <w:ilvl w:val="2"/>
                <w:numId w:val="15"/>
              </w:numPr>
              <w:spacing w:after="0"/>
              <w:rPr>
                <w:rFonts w:asciiTheme="minorBidi" w:hAnsiTheme="minorBidi" w:cstheme="minorBidi"/>
                <w:iCs/>
                <w:lang w:eastAsia="ja-JP"/>
              </w:rPr>
            </w:pPr>
            <w:r w:rsidRPr="00640976">
              <w:rPr>
                <w:rFonts w:asciiTheme="minorBidi" w:hAnsiTheme="minorBidi" w:cstheme="minorBidi"/>
                <w:iCs/>
                <w:lang w:eastAsia="ja-JP"/>
              </w:rPr>
              <w:t>2 bits for NB-PUSCH</w:t>
            </w:r>
          </w:p>
          <w:p w:rsidR="00640976" w:rsidRPr="00640976" w:rsidRDefault="00640976" w:rsidP="00640976">
            <w:pPr>
              <w:numPr>
                <w:ilvl w:val="1"/>
                <w:numId w:val="15"/>
              </w:numPr>
              <w:spacing w:after="0"/>
              <w:rPr>
                <w:rFonts w:asciiTheme="minorBidi" w:hAnsiTheme="minorBidi" w:cstheme="minorBidi"/>
                <w:iCs/>
                <w:lang w:eastAsia="ja-JP"/>
              </w:rPr>
            </w:pPr>
            <w:r w:rsidRPr="0078195E">
              <w:rPr>
                <w:rFonts w:asciiTheme="minorBidi" w:hAnsiTheme="minorBidi" w:cstheme="minorBidi"/>
                <w:iCs/>
                <w:highlight w:val="yellow"/>
                <w:lang w:eastAsia="ja-JP"/>
              </w:rPr>
              <w:t>Values are FFS</w:t>
            </w:r>
            <w:r w:rsidRPr="00640976">
              <w:rPr>
                <w:rFonts w:asciiTheme="minorBidi" w:hAnsiTheme="minorBidi" w:cstheme="minorBidi"/>
                <w:iCs/>
                <w:lang w:eastAsia="ja-JP"/>
              </w:rPr>
              <w:t xml:space="preserve">. </w:t>
            </w:r>
          </w:p>
          <w:p w:rsidR="00640976" w:rsidRPr="00640976" w:rsidRDefault="00640976" w:rsidP="00640976">
            <w:pPr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Theme="minorBidi" w:hAnsiTheme="minorBidi" w:cstheme="minorBidi"/>
                <w:iCs/>
                <w:lang w:eastAsia="ja-JP"/>
              </w:rPr>
            </w:pPr>
            <w:r w:rsidRPr="00640976">
              <w:rPr>
                <w:rFonts w:asciiTheme="minorBidi" w:hAnsiTheme="minorBidi" w:cstheme="minorBidi"/>
                <w:iCs/>
                <w:lang w:eastAsia="ja-JP"/>
              </w:rPr>
              <w:t>NPUSCH subcarrier allocations</w:t>
            </w:r>
          </w:p>
          <w:p w:rsidR="00640976" w:rsidRPr="00640976" w:rsidRDefault="00640976" w:rsidP="00640976">
            <w:pPr>
              <w:numPr>
                <w:ilvl w:val="1"/>
                <w:numId w:val="15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Theme="minorBidi" w:hAnsiTheme="minorBidi" w:cstheme="minorBidi"/>
                <w:iCs/>
                <w:lang w:eastAsia="ja-JP"/>
              </w:rPr>
            </w:pPr>
            <w:r w:rsidRPr="00640976">
              <w:rPr>
                <w:rFonts w:asciiTheme="minorBidi" w:hAnsiTheme="minorBidi" w:cstheme="minorBidi"/>
                <w:iCs/>
                <w:lang w:eastAsia="ja-JP"/>
              </w:rPr>
              <w:t>5 bits in UL grant are used to jointly indicate the subcarrier number and starting subcarrier for NB-PUSCH transmission with 15 kHz subcarrier spacing. The total number of valid NB-PUSCH allocations for {12, 6, 3, 1} tone transmission formats and 15 kHz numerology is the sum of</w:t>
            </w:r>
          </w:p>
          <w:p w:rsidR="00640976" w:rsidRPr="00640976" w:rsidRDefault="00640976" w:rsidP="00640976">
            <w:pPr>
              <w:numPr>
                <w:ilvl w:val="2"/>
                <w:numId w:val="19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Theme="minorBidi" w:hAnsiTheme="minorBidi" w:cstheme="minorBidi"/>
                <w:iCs/>
                <w:lang w:eastAsia="ja-JP"/>
              </w:rPr>
            </w:pPr>
            <w:r w:rsidRPr="00640976">
              <w:rPr>
                <w:rFonts w:asciiTheme="minorBidi" w:hAnsiTheme="minorBidi" w:cstheme="minorBidi"/>
                <w:iCs/>
                <w:lang w:eastAsia="ja-JP"/>
              </w:rPr>
              <w:t>One allocation of all 12 tones: {0, 1, 2, 3, 4, 5, 6, 7, 8, 9, 10, 11, 12}</w:t>
            </w:r>
          </w:p>
          <w:p w:rsidR="00640976" w:rsidRPr="00640976" w:rsidRDefault="00640976" w:rsidP="00640976">
            <w:pPr>
              <w:numPr>
                <w:ilvl w:val="2"/>
                <w:numId w:val="19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Theme="minorBidi" w:hAnsiTheme="minorBidi" w:cstheme="minorBidi"/>
                <w:iCs/>
                <w:lang w:eastAsia="ja-JP"/>
              </w:rPr>
            </w:pPr>
            <w:r w:rsidRPr="00640976">
              <w:rPr>
                <w:rFonts w:asciiTheme="minorBidi" w:hAnsiTheme="minorBidi" w:cstheme="minorBidi"/>
                <w:iCs/>
                <w:lang w:eastAsia="ja-JP"/>
              </w:rPr>
              <w:t>Two non-overlapping allocations of 6 tones: {0, 1, 2, 3, 4, 5} and {6, 7, 8, 9, 10, 11}</w:t>
            </w:r>
          </w:p>
          <w:p w:rsidR="00640976" w:rsidRPr="00640976" w:rsidRDefault="00640976" w:rsidP="00640976">
            <w:pPr>
              <w:numPr>
                <w:ilvl w:val="2"/>
                <w:numId w:val="19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Theme="minorBidi" w:hAnsiTheme="minorBidi" w:cstheme="minorBidi"/>
                <w:iCs/>
                <w:lang w:eastAsia="ja-JP"/>
              </w:rPr>
            </w:pPr>
            <w:r w:rsidRPr="00640976">
              <w:rPr>
                <w:rFonts w:asciiTheme="minorBidi" w:hAnsiTheme="minorBidi" w:cstheme="minorBidi"/>
                <w:iCs/>
                <w:lang w:eastAsia="ja-JP"/>
              </w:rPr>
              <w:t>Four non-overlapping allocations of 3 tones: {0, 1, 2}, {3, 4, 5}, {6, 7, 8} and {9, 10, 11}</w:t>
            </w:r>
          </w:p>
          <w:p w:rsidR="00640976" w:rsidRPr="00640976" w:rsidRDefault="00640976" w:rsidP="00640976">
            <w:pPr>
              <w:numPr>
                <w:ilvl w:val="2"/>
                <w:numId w:val="19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Theme="minorBidi" w:hAnsiTheme="minorBidi" w:cstheme="minorBidi"/>
                <w:iCs/>
                <w:lang w:eastAsia="ja-JP"/>
              </w:rPr>
            </w:pPr>
            <w:r w:rsidRPr="00640976">
              <w:rPr>
                <w:rFonts w:asciiTheme="minorBidi" w:hAnsiTheme="minorBidi" w:cstheme="minorBidi"/>
                <w:iCs/>
                <w:lang w:eastAsia="ja-JP"/>
              </w:rPr>
              <w:t>Twelve non-overlapping single-tone allocations: {0}, {1}, {2}, {3}, {4}, {5}, {6}, {7}, {8}, {9}, {10}, {11} and {12}</w:t>
            </w:r>
          </w:p>
          <w:p w:rsidR="00640976" w:rsidRPr="00640976" w:rsidRDefault="00640976" w:rsidP="00640976">
            <w:pPr>
              <w:numPr>
                <w:ilvl w:val="1"/>
                <w:numId w:val="15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Theme="minorBidi" w:hAnsiTheme="minorBidi" w:cstheme="minorBidi"/>
                <w:iCs/>
                <w:lang w:eastAsia="ja-JP"/>
              </w:rPr>
            </w:pPr>
            <w:r w:rsidRPr="00640976">
              <w:rPr>
                <w:rFonts w:asciiTheme="minorBidi" w:hAnsiTheme="minorBidi" w:cstheme="minorBidi"/>
                <w:iCs/>
                <w:lang w:eastAsia="ja-JP"/>
              </w:rPr>
              <w:t>6 bits in UL grant are used to indicate the subcarrier index for NB-PUSCH transmission with 3.75 kHz subcarrier spacing (48 non-overlapping single-tone allocations).</w:t>
            </w:r>
          </w:p>
          <w:p w:rsidR="008C1474" w:rsidRPr="008C1474" w:rsidRDefault="008C1474" w:rsidP="008C1474">
            <w:pPr>
              <w:numPr>
                <w:ilvl w:val="0"/>
                <w:numId w:val="15"/>
              </w:numPr>
              <w:spacing w:after="0"/>
              <w:rPr>
                <w:rFonts w:asciiTheme="minorBidi" w:hAnsiTheme="minorBidi" w:cstheme="minorBidi"/>
                <w:iCs/>
                <w:lang w:eastAsia="ja-JP"/>
              </w:rPr>
            </w:pPr>
            <w:r w:rsidRPr="008C1474">
              <w:rPr>
                <w:rFonts w:asciiTheme="minorBidi" w:hAnsiTheme="minorBidi" w:cstheme="minorBidi"/>
                <w:iCs/>
                <w:lang w:eastAsia="ja-JP"/>
              </w:rPr>
              <w:t>The set of options for the max number of repetitions in an NB-PDCCH search space is the same for all search spaces</w:t>
            </w:r>
          </w:p>
          <w:p w:rsidR="008C1474" w:rsidRDefault="008C1474" w:rsidP="008C1474">
            <w:pPr>
              <w:numPr>
                <w:ilvl w:val="1"/>
                <w:numId w:val="15"/>
              </w:numPr>
              <w:spacing w:after="0"/>
              <w:rPr>
                <w:rFonts w:asciiTheme="minorBidi" w:hAnsiTheme="minorBidi" w:cstheme="minorBidi"/>
                <w:iCs/>
                <w:lang w:eastAsia="ja-JP"/>
              </w:rPr>
            </w:pPr>
            <w:proofErr w:type="spellStart"/>
            <w:r w:rsidRPr="008C1474">
              <w:rPr>
                <w:rFonts w:asciiTheme="minorBidi" w:hAnsiTheme="minorBidi" w:cstheme="minorBidi"/>
                <w:iCs/>
                <w:lang w:eastAsia="ja-JP"/>
              </w:rPr>
              <w:t>R</w:t>
            </w:r>
            <w:r w:rsidRPr="008C1474">
              <w:rPr>
                <w:rFonts w:asciiTheme="minorBidi" w:hAnsiTheme="minorBidi" w:cstheme="minorBidi"/>
                <w:iCs/>
                <w:vertAlign w:val="subscript"/>
                <w:lang w:eastAsia="ja-JP"/>
              </w:rPr>
              <w:t>max</w:t>
            </w:r>
            <w:proofErr w:type="spellEnd"/>
            <w:r w:rsidRPr="008C1474">
              <w:rPr>
                <w:rFonts w:asciiTheme="minorBidi" w:hAnsiTheme="minorBidi" w:cstheme="minorBidi"/>
                <w:iCs/>
                <w:lang w:eastAsia="ja-JP"/>
              </w:rPr>
              <w:t xml:space="preserve"> is from: {1, 2, 4, 8, 16, 32, 64, 128, 256, 512, 1024, 2048}</w:t>
            </w:r>
          </w:p>
          <w:p w:rsidR="00805548" w:rsidRPr="00805548" w:rsidRDefault="00805548" w:rsidP="00200006">
            <w:pPr>
              <w:spacing w:after="0"/>
              <w:rPr>
                <w:rFonts w:ascii="Times" w:hAnsi="Times" w:cs="Times"/>
                <w:iCs/>
                <w:lang w:eastAsia="ja-JP"/>
              </w:rPr>
            </w:pPr>
          </w:p>
        </w:tc>
      </w:tr>
    </w:tbl>
    <w:p w:rsidR="008F7BBB" w:rsidRDefault="008F7BBB" w:rsidP="00587EE4">
      <w:pPr>
        <w:pStyle w:val="BodyText"/>
        <w:rPr>
          <w:rFonts w:asciiTheme="minorBidi" w:hAnsiTheme="minorBidi" w:cstheme="minorBidi"/>
        </w:rPr>
      </w:pPr>
    </w:p>
    <w:p w:rsidR="00B4521C" w:rsidRPr="0020256F" w:rsidRDefault="00B4521C" w:rsidP="001A34E5">
      <w:pPr>
        <w:pStyle w:val="BodyText"/>
        <w:rPr>
          <w:rFonts w:asciiTheme="minorBidi" w:hAnsiTheme="minorBidi" w:cstheme="minorBidi"/>
        </w:rPr>
      </w:pPr>
      <w:r w:rsidRPr="0020256F">
        <w:rPr>
          <w:rFonts w:asciiTheme="minorBidi" w:hAnsiTheme="minorBidi" w:cstheme="minorBidi"/>
        </w:rPr>
        <w:t>I</w:t>
      </w:r>
      <w:r w:rsidR="00F12779" w:rsidRPr="0020256F">
        <w:rPr>
          <w:rFonts w:asciiTheme="minorBidi" w:hAnsiTheme="minorBidi" w:cstheme="minorBidi"/>
        </w:rPr>
        <w:t xml:space="preserve">n this contribution we discuss </w:t>
      </w:r>
      <w:r w:rsidR="00587EE4">
        <w:rPr>
          <w:rFonts w:asciiTheme="minorBidi" w:hAnsiTheme="minorBidi" w:cstheme="minorBidi"/>
        </w:rPr>
        <w:t>the different</w:t>
      </w:r>
      <w:r w:rsidR="00F12779" w:rsidRPr="0020256F">
        <w:rPr>
          <w:rFonts w:asciiTheme="minorBidi" w:hAnsiTheme="minorBidi" w:cstheme="minorBidi"/>
        </w:rPr>
        <w:t xml:space="preserve"> </w:t>
      </w:r>
      <w:r w:rsidRPr="0020256F">
        <w:rPr>
          <w:rFonts w:asciiTheme="minorBidi" w:hAnsiTheme="minorBidi" w:cstheme="minorBidi"/>
        </w:rPr>
        <w:t xml:space="preserve">DCI </w:t>
      </w:r>
      <w:r w:rsidR="00F12779" w:rsidRPr="0020256F">
        <w:rPr>
          <w:rFonts w:asciiTheme="minorBidi" w:hAnsiTheme="minorBidi" w:cstheme="minorBidi"/>
        </w:rPr>
        <w:t>f</w:t>
      </w:r>
      <w:r w:rsidR="00587EE4">
        <w:rPr>
          <w:rFonts w:asciiTheme="minorBidi" w:hAnsiTheme="minorBidi" w:cstheme="minorBidi"/>
        </w:rPr>
        <w:t xml:space="preserve">ormats for </w:t>
      </w:r>
      <w:r w:rsidR="00F12779" w:rsidRPr="0020256F">
        <w:rPr>
          <w:rFonts w:asciiTheme="minorBidi" w:hAnsiTheme="minorBidi" w:cstheme="minorBidi"/>
        </w:rPr>
        <w:t>both uplink and downlink</w:t>
      </w:r>
      <w:r w:rsidR="00587EE4">
        <w:rPr>
          <w:rFonts w:asciiTheme="minorBidi" w:hAnsiTheme="minorBidi" w:cstheme="minorBidi"/>
        </w:rPr>
        <w:t xml:space="preserve"> </w:t>
      </w:r>
      <w:r w:rsidR="001A34E5">
        <w:rPr>
          <w:rFonts w:asciiTheme="minorBidi" w:hAnsiTheme="minorBidi" w:cstheme="minorBidi"/>
        </w:rPr>
        <w:t>transmissions</w:t>
      </w:r>
      <w:r w:rsidR="008842D7" w:rsidRPr="0020256F">
        <w:rPr>
          <w:rFonts w:asciiTheme="minorBidi" w:hAnsiTheme="minorBidi" w:cstheme="minorBidi"/>
        </w:rPr>
        <w:t>.</w:t>
      </w:r>
    </w:p>
    <w:p w:rsidR="00846BAC" w:rsidRPr="0020256F" w:rsidRDefault="002E7367" w:rsidP="00CB1FEF">
      <w:pPr>
        <w:pStyle w:val="Heading1"/>
        <w:rPr>
          <w:rFonts w:asciiTheme="minorBidi" w:hAnsiTheme="minorBidi" w:cstheme="minorBidi"/>
        </w:rPr>
      </w:pPr>
      <w:r w:rsidRPr="0020256F">
        <w:rPr>
          <w:rFonts w:asciiTheme="minorBidi" w:hAnsiTheme="minorBidi" w:cstheme="minorBidi"/>
        </w:rPr>
        <w:t>DCI format</w:t>
      </w:r>
    </w:p>
    <w:p w:rsidR="00CE0195" w:rsidRDefault="005B6A16" w:rsidP="005B6A16">
      <w:pPr>
        <w:rPr>
          <w:rFonts w:asciiTheme="minorBidi" w:hAnsiTheme="minorBidi" w:cstheme="minorBidi"/>
          <w:bCs/>
        </w:rPr>
      </w:pPr>
      <w:r>
        <w:rPr>
          <w:rFonts w:asciiTheme="minorBidi" w:hAnsiTheme="minorBidi" w:cstheme="minorBidi"/>
          <w:bCs/>
        </w:rPr>
        <w:t>It has been proposed to define three different DCI format for NB-</w:t>
      </w:r>
      <w:proofErr w:type="spellStart"/>
      <w:r>
        <w:rPr>
          <w:rFonts w:asciiTheme="minorBidi" w:hAnsiTheme="minorBidi" w:cstheme="minorBidi"/>
          <w:bCs/>
        </w:rPr>
        <w:t>IoT</w:t>
      </w:r>
      <w:proofErr w:type="spellEnd"/>
      <w:r>
        <w:rPr>
          <w:rFonts w:asciiTheme="minorBidi" w:hAnsiTheme="minorBidi" w:cstheme="minorBidi"/>
          <w:bCs/>
        </w:rPr>
        <w:t xml:space="preserve"> which are DCIs for uplink grant, DL resource assignment and paging/SI indication</w:t>
      </w:r>
      <w:r w:rsidR="00DB091F">
        <w:rPr>
          <w:rFonts w:asciiTheme="minorBidi" w:hAnsiTheme="minorBidi" w:cstheme="minorBidi"/>
          <w:bCs/>
        </w:rPr>
        <w:t xml:space="preserve"> and most of the </w:t>
      </w:r>
      <w:r>
        <w:rPr>
          <w:rFonts w:asciiTheme="minorBidi" w:hAnsiTheme="minorBidi" w:cstheme="minorBidi"/>
          <w:bCs/>
        </w:rPr>
        <w:t xml:space="preserve">fields in each </w:t>
      </w:r>
      <w:r w:rsidR="00CE0195">
        <w:rPr>
          <w:rFonts w:asciiTheme="minorBidi" w:hAnsiTheme="minorBidi" w:cstheme="minorBidi"/>
          <w:bCs/>
        </w:rPr>
        <w:t xml:space="preserve">DCI </w:t>
      </w:r>
      <w:r>
        <w:rPr>
          <w:rFonts w:asciiTheme="minorBidi" w:hAnsiTheme="minorBidi" w:cstheme="minorBidi"/>
          <w:bCs/>
        </w:rPr>
        <w:t xml:space="preserve">format </w:t>
      </w:r>
      <w:r w:rsidR="00CE0195">
        <w:rPr>
          <w:rFonts w:asciiTheme="minorBidi" w:hAnsiTheme="minorBidi" w:cstheme="minorBidi"/>
          <w:bCs/>
        </w:rPr>
        <w:t xml:space="preserve">and </w:t>
      </w:r>
      <w:r>
        <w:rPr>
          <w:rFonts w:asciiTheme="minorBidi" w:hAnsiTheme="minorBidi" w:cstheme="minorBidi"/>
          <w:bCs/>
        </w:rPr>
        <w:t>the required number of bits for th</w:t>
      </w:r>
      <w:r w:rsidR="00DB091F">
        <w:rPr>
          <w:rFonts w:asciiTheme="minorBidi" w:hAnsiTheme="minorBidi" w:cstheme="minorBidi"/>
          <w:bCs/>
        </w:rPr>
        <w:t xml:space="preserve">ose </w:t>
      </w:r>
      <w:r>
        <w:rPr>
          <w:rFonts w:asciiTheme="minorBidi" w:hAnsiTheme="minorBidi" w:cstheme="minorBidi"/>
          <w:bCs/>
        </w:rPr>
        <w:t>field</w:t>
      </w:r>
      <w:r w:rsidR="00DB091F">
        <w:rPr>
          <w:rFonts w:asciiTheme="minorBidi" w:hAnsiTheme="minorBidi" w:cstheme="minorBidi"/>
          <w:bCs/>
        </w:rPr>
        <w:t>s</w:t>
      </w:r>
      <w:r w:rsidR="00CE0195">
        <w:rPr>
          <w:rFonts w:asciiTheme="minorBidi" w:hAnsiTheme="minorBidi" w:cstheme="minorBidi"/>
          <w:bCs/>
        </w:rPr>
        <w:t xml:space="preserve"> ha</w:t>
      </w:r>
      <w:r>
        <w:rPr>
          <w:rFonts w:asciiTheme="minorBidi" w:hAnsiTheme="minorBidi" w:cstheme="minorBidi"/>
          <w:bCs/>
        </w:rPr>
        <w:t>ve</w:t>
      </w:r>
      <w:r w:rsidR="00CE0195">
        <w:rPr>
          <w:rFonts w:asciiTheme="minorBidi" w:hAnsiTheme="minorBidi" w:cstheme="minorBidi"/>
          <w:bCs/>
        </w:rPr>
        <w:t xml:space="preserve"> been already </w:t>
      </w:r>
      <w:r>
        <w:rPr>
          <w:rFonts w:asciiTheme="minorBidi" w:hAnsiTheme="minorBidi" w:cstheme="minorBidi"/>
          <w:bCs/>
        </w:rPr>
        <w:t>determined</w:t>
      </w:r>
      <w:r w:rsidR="00A370A1" w:rsidRPr="0020256F">
        <w:rPr>
          <w:rFonts w:asciiTheme="minorBidi" w:hAnsiTheme="minorBidi" w:cstheme="minorBidi"/>
          <w:bCs/>
        </w:rPr>
        <w:t>.</w:t>
      </w:r>
      <w:r>
        <w:rPr>
          <w:rFonts w:asciiTheme="minorBidi" w:hAnsiTheme="minorBidi" w:cstheme="minorBidi"/>
          <w:bCs/>
        </w:rPr>
        <w:t xml:space="preserve"> There are several remaining undetermined DCI fields which we will discuss in this section</w:t>
      </w:r>
      <w:r w:rsidR="00CE0195">
        <w:rPr>
          <w:rFonts w:asciiTheme="minorBidi" w:hAnsiTheme="minorBidi" w:cstheme="minorBidi"/>
          <w:bCs/>
        </w:rPr>
        <w:t>.</w:t>
      </w:r>
    </w:p>
    <w:p w:rsidR="00CE0195" w:rsidRDefault="00CE0195" w:rsidP="00CE0195">
      <w:pPr>
        <w:rPr>
          <w:rFonts w:asciiTheme="minorBidi" w:hAnsiTheme="minorBidi" w:cstheme="minorBidi"/>
          <w:bCs/>
        </w:rPr>
      </w:pPr>
      <w:r>
        <w:rPr>
          <w:rFonts w:asciiTheme="minorBidi" w:hAnsiTheme="minorBidi" w:cstheme="minorBidi"/>
          <w:bCs/>
        </w:rPr>
        <w:t>Regarding the uplink number of repetitions for NPUSCH in [1] w</w:t>
      </w:r>
      <w:r w:rsidR="00DB091F">
        <w:rPr>
          <w:rFonts w:asciiTheme="minorBidi" w:hAnsiTheme="minorBidi" w:cstheme="minorBidi"/>
          <w:bCs/>
        </w:rPr>
        <w:t xml:space="preserve">e </w:t>
      </w:r>
      <w:proofErr w:type="spellStart"/>
      <w:r w:rsidR="00DB091F">
        <w:rPr>
          <w:rFonts w:asciiTheme="minorBidi" w:hAnsiTheme="minorBidi" w:cstheme="minorBidi"/>
          <w:bCs/>
        </w:rPr>
        <w:t>propos</w:t>
      </w:r>
      <w:proofErr w:type="spellEnd"/>
      <w:r w:rsidRPr="00CE0195">
        <w:rPr>
          <w:rFonts w:asciiTheme="minorBidi" w:hAnsiTheme="minorBidi" w:cstheme="minorBidi"/>
          <w:bCs/>
        </w:rPr>
        <w:t xml:space="preserve"> that the number of repetitions that may be used for NPUSCH includes {1, 2, 4, 8, 16, 32} for the 15 kHz numerology, and {1, 2, 4, 8} for the 3.75 kHz numerology</w:t>
      </w:r>
      <w:r w:rsidR="009D7B79">
        <w:rPr>
          <w:rFonts w:asciiTheme="minorBidi" w:hAnsiTheme="minorBidi" w:cstheme="minorBidi"/>
          <w:bCs/>
        </w:rPr>
        <w:t xml:space="preserve"> this corresponds to 3 and 2 bits in DCI for each numerology respectively</w:t>
      </w:r>
      <w:r w:rsidR="00DB091F">
        <w:rPr>
          <w:rFonts w:asciiTheme="minorBidi" w:hAnsiTheme="minorBidi" w:cstheme="minorBidi"/>
          <w:bCs/>
        </w:rPr>
        <w:t>, leading to the same total transmission times for the two numerologies</w:t>
      </w:r>
      <w:r w:rsidRPr="00CE0195">
        <w:rPr>
          <w:rFonts w:asciiTheme="minorBidi" w:hAnsiTheme="minorBidi" w:cstheme="minorBidi"/>
          <w:bCs/>
        </w:rPr>
        <w:t>.</w:t>
      </w:r>
      <w:r>
        <w:rPr>
          <w:rFonts w:asciiTheme="minorBidi" w:hAnsiTheme="minorBidi" w:cstheme="minorBidi"/>
          <w:bCs/>
        </w:rPr>
        <w:t xml:space="preserve"> For NPDSCH in [2] we</w:t>
      </w:r>
      <w:r w:rsidRPr="00CE0195">
        <w:rPr>
          <w:rFonts w:asciiTheme="minorBidi" w:hAnsiTheme="minorBidi" w:cstheme="minorBidi"/>
          <w:bCs/>
        </w:rPr>
        <w:t xml:space="preserve"> propose that the number of repetitions that may be used for NPDSCH includes {1, 2, 4, 8, 16, 32, 64, 128, </w:t>
      </w:r>
      <w:proofErr w:type="gramStart"/>
      <w:r w:rsidRPr="00CE0195">
        <w:rPr>
          <w:rFonts w:asciiTheme="minorBidi" w:hAnsiTheme="minorBidi" w:cstheme="minorBidi"/>
          <w:bCs/>
        </w:rPr>
        <w:t>256</w:t>
      </w:r>
      <w:proofErr w:type="gramEnd"/>
      <w:r w:rsidRPr="00CE0195">
        <w:rPr>
          <w:rFonts w:asciiTheme="minorBidi" w:hAnsiTheme="minorBidi" w:cstheme="minorBidi"/>
          <w:bCs/>
        </w:rPr>
        <w:t>}.</w:t>
      </w:r>
      <w:r>
        <w:rPr>
          <w:rFonts w:asciiTheme="minorBidi" w:hAnsiTheme="minorBidi" w:cstheme="minorBidi"/>
          <w:bCs/>
        </w:rPr>
        <w:t xml:space="preserve"> The number of bits required for these values are indicated in the tables below.</w:t>
      </w:r>
    </w:p>
    <w:p w:rsidR="006457FB" w:rsidRDefault="006457FB" w:rsidP="009D7B79">
      <w:pPr>
        <w:rPr>
          <w:rFonts w:asciiTheme="minorBidi" w:hAnsiTheme="minorBidi" w:cstheme="minorBidi"/>
          <w:bCs/>
        </w:rPr>
      </w:pPr>
      <w:r>
        <w:rPr>
          <w:rFonts w:asciiTheme="minorBidi" w:hAnsiTheme="minorBidi" w:cstheme="minorBidi"/>
          <w:bCs/>
        </w:rPr>
        <w:t>Also in case it is agreed to have cyclic shifts for uplink DMRS in NB-</w:t>
      </w:r>
      <w:proofErr w:type="spellStart"/>
      <w:r>
        <w:rPr>
          <w:rFonts w:asciiTheme="minorBidi" w:hAnsiTheme="minorBidi" w:cstheme="minorBidi"/>
          <w:bCs/>
        </w:rPr>
        <w:t>IoT</w:t>
      </w:r>
      <w:proofErr w:type="spellEnd"/>
      <w:r w:rsidR="00DB091F">
        <w:rPr>
          <w:rFonts w:asciiTheme="minorBidi" w:hAnsiTheme="minorBidi" w:cstheme="minorBidi"/>
          <w:bCs/>
        </w:rPr>
        <w:t>,</w:t>
      </w:r>
      <w:r w:rsidR="009D7B79">
        <w:rPr>
          <w:rFonts w:asciiTheme="minorBidi" w:hAnsiTheme="minorBidi" w:cstheme="minorBidi"/>
          <w:bCs/>
        </w:rPr>
        <w:t xml:space="preserve"> a corresponding field</w:t>
      </w:r>
      <w:r>
        <w:rPr>
          <w:rFonts w:asciiTheme="minorBidi" w:hAnsiTheme="minorBidi" w:cstheme="minorBidi"/>
          <w:bCs/>
        </w:rPr>
        <w:t xml:space="preserve"> </w:t>
      </w:r>
      <w:r w:rsidR="009D7B79">
        <w:rPr>
          <w:rFonts w:asciiTheme="minorBidi" w:hAnsiTheme="minorBidi" w:cstheme="minorBidi"/>
          <w:bCs/>
        </w:rPr>
        <w:t xml:space="preserve">with 2 bits </w:t>
      </w:r>
      <w:r w:rsidR="00DB091F">
        <w:rPr>
          <w:rFonts w:asciiTheme="minorBidi" w:hAnsiTheme="minorBidi" w:cstheme="minorBidi"/>
          <w:bCs/>
        </w:rPr>
        <w:t xml:space="preserve">is needed </w:t>
      </w:r>
      <w:r>
        <w:rPr>
          <w:rFonts w:asciiTheme="minorBidi" w:hAnsiTheme="minorBidi" w:cstheme="minorBidi"/>
          <w:bCs/>
        </w:rPr>
        <w:t xml:space="preserve">in uplink grant </w:t>
      </w:r>
      <w:r w:rsidR="009D7B79">
        <w:rPr>
          <w:rFonts w:asciiTheme="minorBidi" w:hAnsiTheme="minorBidi" w:cstheme="minorBidi"/>
          <w:bCs/>
        </w:rPr>
        <w:t xml:space="preserve">in order </w:t>
      </w:r>
      <w:r>
        <w:rPr>
          <w:rFonts w:asciiTheme="minorBidi" w:hAnsiTheme="minorBidi" w:cstheme="minorBidi"/>
          <w:bCs/>
        </w:rPr>
        <w:t>to indicate this cyclic shift [</w:t>
      </w:r>
      <w:r w:rsidR="004A40C6">
        <w:rPr>
          <w:rFonts w:asciiTheme="minorBidi" w:hAnsiTheme="minorBidi" w:cstheme="minorBidi"/>
          <w:bCs/>
        </w:rPr>
        <w:t>4</w:t>
      </w:r>
      <w:r w:rsidR="009D7B79">
        <w:rPr>
          <w:rFonts w:asciiTheme="minorBidi" w:hAnsiTheme="minorBidi" w:cstheme="minorBidi"/>
          <w:bCs/>
        </w:rPr>
        <w:t>].</w:t>
      </w:r>
    </w:p>
    <w:p w:rsidR="00CE0195" w:rsidRDefault="009D3778" w:rsidP="00CD01F1">
      <w:pPr>
        <w:rPr>
          <w:rFonts w:asciiTheme="minorBidi" w:hAnsiTheme="minorBidi" w:cstheme="minorBidi"/>
          <w:bCs/>
        </w:rPr>
      </w:pPr>
      <w:r>
        <w:rPr>
          <w:rFonts w:asciiTheme="minorBidi" w:hAnsiTheme="minorBidi" w:cstheme="minorBidi"/>
          <w:bCs/>
        </w:rPr>
        <w:t>According to the discussion in [5] for downlink HARQ</w:t>
      </w:r>
      <w:r w:rsidR="00DB091F">
        <w:rPr>
          <w:rFonts w:asciiTheme="minorBidi" w:hAnsiTheme="minorBidi" w:cstheme="minorBidi"/>
          <w:bCs/>
        </w:rPr>
        <w:t>-ACK,</w:t>
      </w:r>
      <w:r>
        <w:rPr>
          <w:rFonts w:asciiTheme="minorBidi" w:hAnsiTheme="minorBidi" w:cstheme="minorBidi"/>
          <w:bCs/>
        </w:rPr>
        <w:t xml:space="preserve"> 2 bits </w:t>
      </w:r>
      <w:r w:rsidR="00CD01F1">
        <w:rPr>
          <w:rFonts w:asciiTheme="minorBidi" w:hAnsiTheme="minorBidi" w:cstheme="minorBidi"/>
          <w:bCs/>
        </w:rPr>
        <w:t>are</w:t>
      </w:r>
      <w:r>
        <w:rPr>
          <w:rFonts w:asciiTheme="minorBidi" w:hAnsiTheme="minorBidi" w:cstheme="minorBidi"/>
          <w:bCs/>
        </w:rPr>
        <w:t xml:space="preserve"> required to indicate the frequency offset and 2 bits for </w:t>
      </w:r>
      <w:r w:rsidR="00CD01F1">
        <w:rPr>
          <w:rFonts w:asciiTheme="minorBidi" w:hAnsiTheme="minorBidi" w:cstheme="minorBidi"/>
          <w:bCs/>
        </w:rPr>
        <w:t>timing offset</w:t>
      </w:r>
      <w:r>
        <w:rPr>
          <w:rFonts w:asciiTheme="minorBidi" w:hAnsiTheme="minorBidi" w:cstheme="minorBidi"/>
          <w:bCs/>
        </w:rPr>
        <w:t xml:space="preserve">s </w:t>
      </w:r>
      <w:r w:rsidR="00CD01F1">
        <w:rPr>
          <w:rFonts w:asciiTheme="minorBidi" w:hAnsiTheme="minorBidi" w:cstheme="minorBidi"/>
          <w:bCs/>
        </w:rPr>
        <w:t xml:space="preserve">of </w:t>
      </w:r>
      <w:r w:rsidR="00DB091F">
        <w:rPr>
          <w:rFonts w:asciiTheme="minorBidi" w:hAnsiTheme="minorBidi" w:cstheme="minorBidi"/>
          <w:bCs/>
        </w:rPr>
        <w:t>the corresponding uplink transmission</w:t>
      </w:r>
      <w:r w:rsidR="00CD01F1">
        <w:rPr>
          <w:rFonts w:asciiTheme="minorBidi" w:hAnsiTheme="minorBidi" w:cstheme="minorBidi"/>
          <w:bCs/>
        </w:rPr>
        <w:t>.</w:t>
      </w:r>
    </w:p>
    <w:p w:rsidR="00CE0195" w:rsidRDefault="00CE0195" w:rsidP="00CE0195">
      <w:pPr>
        <w:rPr>
          <w:rFonts w:asciiTheme="minorBidi" w:hAnsiTheme="minorBidi" w:cstheme="minorBidi"/>
          <w:bCs/>
        </w:rPr>
      </w:pPr>
      <w:r>
        <w:rPr>
          <w:rFonts w:asciiTheme="minorBidi" w:hAnsiTheme="minorBidi" w:cstheme="minorBidi"/>
          <w:bCs/>
        </w:rPr>
        <w:lastRenderedPageBreak/>
        <w:t>The details for the DCI for uplink grant and downlink assignment according to the agreements and remaining parts mentioned above are listed in tables 1 and 2 respectively.</w:t>
      </w:r>
    </w:p>
    <w:p w:rsidR="00F66F26" w:rsidRDefault="00F66F26" w:rsidP="00CE0195">
      <w:pPr>
        <w:rPr>
          <w:rFonts w:asciiTheme="minorBidi" w:hAnsiTheme="minorBidi" w:cstheme="minorBidi"/>
          <w:bCs/>
        </w:rPr>
      </w:pPr>
    </w:p>
    <w:p w:rsidR="00077753" w:rsidRPr="0020256F" w:rsidRDefault="00077753" w:rsidP="00587EE4">
      <w:pPr>
        <w:rPr>
          <w:rFonts w:asciiTheme="minorBidi" w:hAnsiTheme="minorBidi" w:cstheme="minorBidi"/>
          <w:bCs/>
        </w:rPr>
      </w:pPr>
      <w:r w:rsidRPr="00BC245F">
        <w:rPr>
          <w:rFonts w:asciiTheme="minorBidi" w:hAnsiTheme="minorBidi" w:cstheme="minorBidi"/>
          <w:bCs/>
          <w:u w:val="single"/>
        </w:rPr>
        <w:t>DCI content for UL grant</w:t>
      </w:r>
      <w:r>
        <w:rPr>
          <w:rFonts w:asciiTheme="minorBidi" w:hAnsiTheme="minorBidi" w:cstheme="minorBidi"/>
          <w:bCs/>
          <w:u w:val="single"/>
        </w:rPr>
        <w:t xml:space="preserve"> (DCI format N0)</w:t>
      </w:r>
      <w:r w:rsidRPr="0020256F">
        <w:rPr>
          <w:rFonts w:asciiTheme="minorBidi" w:hAnsiTheme="minorBidi" w:cstheme="minorBidi"/>
          <w:bCs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85"/>
        <w:gridCol w:w="2442"/>
        <w:gridCol w:w="2443"/>
      </w:tblGrid>
      <w:tr w:rsidR="00077753" w:rsidRPr="0020256F" w:rsidTr="00C5421C">
        <w:tc>
          <w:tcPr>
            <w:tcW w:w="4885" w:type="dxa"/>
          </w:tcPr>
          <w:p w:rsidR="00077753" w:rsidRPr="0020256F" w:rsidRDefault="00077753" w:rsidP="00C5421C">
            <w:pPr>
              <w:spacing w:after="0"/>
              <w:rPr>
                <w:rFonts w:asciiTheme="minorBidi" w:hAnsiTheme="minorBidi" w:cstheme="minorBidi"/>
                <w:bCs/>
              </w:rPr>
            </w:pPr>
            <w:r w:rsidRPr="0020256F">
              <w:rPr>
                <w:rFonts w:asciiTheme="minorBidi" w:hAnsiTheme="minorBidi" w:cstheme="minorBidi"/>
                <w:bCs/>
              </w:rPr>
              <w:t>Indication flag for DL assignment/ UL grant</w:t>
            </w:r>
          </w:p>
        </w:tc>
        <w:tc>
          <w:tcPr>
            <w:tcW w:w="4885" w:type="dxa"/>
            <w:gridSpan w:val="2"/>
          </w:tcPr>
          <w:p w:rsidR="00077753" w:rsidRPr="0020256F" w:rsidRDefault="00077753" w:rsidP="00C5421C">
            <w:pPr>
              <w:spacing w:after="0"/>
              <w:rPr>
                <w:rFonts w:asciiTheme="minorBidi" w:hAnsiTheme="minorBidi" w:cstheme="minorBidi"/>
                <w:bCs/>
              </w:rPr>
            </w:pPr>
            <w:r w:rsidRPr="0020256F">
              <w:rPr>
                <w:rFonts w:asciiTheme="minorBidi" w:hAnsiTheme="minorBidi" w:cstheme="minorBidi"/>
                <w:bCs/>
              </w:rPr>
              <w:t>1 bit</w:t>
            </w:r>
          </w:p>
        </w:tc>
      </w:tr>
      <w:tr w:rsidR="00077753" w:rsidRPr="0020256F" w:rsidTr="00C5421C">
        <w:tc>
          <w:tcPr>
            <w:tcW w:w="4885" w:type="dxa"/>
          </w:tcPr>
          <w:p w:rsidR="00077753" w:rsidRPr="0020256F" w:rsidRDefault="00077753" w:rsidP="00C5421C">
            <w:pPr>
              <w:spacing w:after="0"/>
              <w:rPr>
                <w:rFonts w:asciiTheme="minorBidi" w:hAnsiTheme="minorBidi" w:cstheme="minorBidi"/>
                <w:bCs/>
              </w:rPr>
            </w:pPr>
            <w:r w:rsidRPr="0020256F">
              <w:rPr>
                <w:rFonts w:asciiTheme="minorBidi" w:hAnsiTheme="minorBidi" w:cstheme="minorBidi"/>
                <w:bCs/>
              </w:rPr>
              <w:t xml:space="preserve">New Data Indication (NDI) </w:t>
            </w:r>
          </w:p>
        </w:tc>
        <w:tc>
          <w:tcPr>
            <w:tcW w:w="4885" w:type="dxa"/>
            <w:gridSpan w:val="2"/>
          </w:tcPr>
          <w:p w:rsidR="00077753" w:rsidRPr="0020256F" w:rsidRDefault="00077753" w:rsidP="00C5421C">
            <w:pPr>
              <w:spacing w:after="0"/>
              <w:rPr>
                <w:rFonts w:asciiTheme="minorBidi" w:hAnsiTheme="minorBidi" w:cstheme="minorBidi"/>
                <w:bCs/>
              </w:rPr>
            </w:pPr>
            <w:r w:rsidRPr="0020256F">
              <w:rPr>
                <w:rFonts w:asciiTheme="minorBidi" w:hAnsiTheme="minorBidi" w:cstheme="minorBidi"/>
                <w:bCs/>
              </w:rPr>
              <w:t>1 bit</w:t>
            </w:r>
          </w:p>
        </w:tc>
      </w:tr>
      <w:tr w:rsidR="00077753" w:rsidRPr="0020256F" w:rsidTr="00C5421C">
        <w:tc>
          <w:tcPr>
            <w:tcW w:w="4885" w:type="dxa"/>
          </w:tcPr>
          <w:p w:rsidR="00077753" w:rsidRPr="0020256F" w:rsidRDefault="00077753" w:rsidP="00C5421C">
            <w:pPr>
              <w:spacing w:after="0"/>
              <w:rPr>
                <w:rFonts w:asciiTheme="minorBidi" w:hAnsiTheme="minorBidi" w:cstheme="minorBidi"/>
                <w:bCs/>
              </w:rPr>
            </w:pPr>
            <w:r>
              <w:rPr>
                <w:rFonts w:asciiTheme="minorBidi" w:hAnsiTheme="minorBidi" w:cstheme="minorBidi"/>
                <w:bCs/>
              </w:rPr>
              <w:t xml:space="preserve">PDCCH number of repetitions </w:t>
            </w:r>
          </w:p>
        </w:tc>
        <w:tc>
          <w:tcPr>
            <w:tcW w:w="4885" w:type="dxa"/>
            <w:gridSpan w:val="2"/>
          </w:tcPr>
          <w:p w:rsidR="00077753" w:rsidRPr="0020256F" w:rsidRDefault="00077753" w:rsidP="00C5421C">
            <w:pPr>
              <w:spacing w:after="0"/>
              <w:rPr>
                <w:rFonts w:asciiTheme="minorBidi" w:hAnsiTheme="minorBidi" w:cstheme="minorBidi"/>
                <w:bCs/>
              </w:rPr>
            </w:pPr>
            <w:r>
              <w:rPr>
                <w:rFonts w:asciiTheme="minorBidi" w:hAnsiTheme="minorBidi" w:cstheme="minorBidi"/>
                <w:bCs/>
              </w:rPr>
              <w:t>2</w:t>
            </w:r>
            <w:r w:rsidRPr="0020256F">
              <w:rPr>
                <w:rFonts w:asciiTheme="minorBidi" w:hAnsiTheme="minorBidi" w:cstheme="minorBidi"/>
                <w:bCs/>
              </w:rPr>
              <w:t xml:space="preserve"> bits</w:t>
            </w:r>
          </w:p>
        </w:tc>
      </w:tr>
      <w:tr w:rsidR="00077753" w:rsidRPr="0020256F" w:rsidTr="00C5421C">
        <w:tc>
          <w:tcPr>
            <w:tcW w:w="4885" w:type="dxa"/>
          </w:tcPr>
          <w:p w:rsidR="00077753" w:rsidRPr="0020256F" w:rsidRDefault="00077753" w:rsidP="00C5421C">
            <w:pPr>
              <w:spacing w:after="0"/>
              <w:rPr>
                <w:rFonts w:asciiTheme="minorBidi" w:hAnsiTheme="minorBidi" w:cstheme="minorBidi"/>
                <w:bCs/>
              </w:rPr>
            </w:pPr>
            <w:r w:rsidRPr="0020256F">
              <w:rPr>
                <w:rFonts w:asciiTheme="minorBidi" w:hAnsiTheme="minorBidi" w:cstheme="minorBidi"/>
                <w:bCs/>
              </w:rPr>
              <w:t xml:space="preserve">Dynamic </w:t>
            </w:r>
            <w:r>
              <w:rPr>
                <w:rFonts w:asciiTheme="minorBidi" w:hAnsiTheme="minorBidi" w:cstheme="minorBidi"/>
                <w:bCs/>
              </w:rPr>
              <w:t>scheduling delay</w:t>
            </w:r>
            <w:r w:rsidRPr="0020256F">
              <w:rPr>
                <w:rFonts w:asciiTheme="minorBidi" w:hAnsiTheme="minorBidi" w:cstheme="minorBidi"/>
                <w:bCs/>
              </w:rPr>
              <w:t xml:space="preserve"> between </w:t>
            </w:r>
            <w:r>
              <w:rPr>
                <w:rFonts w:asciiTheme="minorBidi" w:hAnsiTheme="minorBidi" w:cstheme="minorBidi"/>
                <w:bCs/>
              </w:rPr>
              <w:t xml:space="preserve">end of </w:t>
            </w:r>
            <w:r w:rsidRPr="0020256F">
              <w:rPr>
                <w:rFonts w:asciiTheme="minorBidi" w:hAnsiTheme="minorBidi" w:cstheme="minorBidi"/>
                <w:bCs/>
              </w:rPr>
              <w:t xml:space="preserve">PDCCH and </w:t>
            </w:r>
            <w:r>
              <w:rPr>
                <w:rFonts w:asciiTheme="minorBidi" w:hAnsiTheme="minorBidi" w:cstheme="minorBidi"/>
                <w:bCs/>
              </w:rPr>
              <w:t>starting of</w:t>
            </w:r>
            <w:r w:rsidRPr="0020256F">
              <w:rPr>
                <w:rFonts w:asciiTheme="minorBidi" w:hAnsiTheme="minorBidi" w:cstheme="minorBidi"/>
                <w:bCs/>
              </w:rPr>
              <w:t xml:space="preserve"> P</w:t>
            </w:r>
            <w:r>
              <w:rPr>
                <w:rFonts w:asciiTheme="minorBidi" w:hAnsiTheme="minorBidi" w:cstheme="minorBidi"/>
                <w:bCs/>
              </w:rPr>
              <w:t>U</w:t>
            </w:r>
            <w:r w:rsidRPr="0020256F">
              <w:rPr>
                <w:rFonts w:asciiTheme="minorBidi" w:hAnsiTheme="minorBidi" w:cstheme="minorBidi"/>
                <w:bCs/>
              </w:rPr>
              <w:t>SCH</w:t>
            </w:r>
          </w:p>
        </w:tc>
        <w:tc>
          <w:tcPr>
            <w:tcW w:w="4885" w:type="dxa"/>
            <w:gridSpan w:val="2"/>
          </w:tcPr>
          <w:p w:rsidR="00077753" w:rsidRPr="0020256F" w:rsidRDefault="00077753" w:rsidP="00C5421C">
            <w:pPr>
              <w:spacing w:after="0"/>
              <w:rPr>
                <w:rFonts w:asciiTheme="minorBidi" w:hAnsiTheme="minorBidi" w:cstheme="minorBidi"/>
                <w:bCs/>
              </w:rPr>
            </w:pPr>
            <w:r>
              <w:rPr>
                <w:rFonts w:asciiTheme="minorBidi" w:hAnsiTheme="minorBidi" w:cstheme="minorBidi"/>
                <w:bCs/>
              </w:rPr>
              <w:t>2</w:t>
            </w:r>
            <w:r w:rsidRPr="0020256F">
              <w:rPr>
                <w:rFonts w:asciiTheme="minorBidi" w:hAnsiTheme="minorBidi" w:cstheme="minorBidi"/>
                <w:bCs/>
              </w:rPr>
              <w:t xml:space="preserve"> bits</w:t>
            </w:r>
          </w:p>
        </w:tc>
      </w:tr>
      <w:tr w:rsidR="00D70916" w:rsidTr="00C5421C">
        <w:tc>
          <w:tcPr>
            <w:tcW w:w="4885" w:type="dxa"/>
          </w:tcPr>
          <w:p w:rsidR="00D70916" w:rsidRPr="0020256F" w:rsidRDefault="00D70916" w:rsidP="00C5421C">
            <w:pPr>
              <w:spacing w:after="0"/>
              <w:rPr>
                <w:rFonts w:asciiTheme="minorBidi" w:hAnsiTheme="minorBidi" w:cstheme="minorBidi"/>
                <w:bCs/>
              </w:rPr>
            </w:pPr>
            <w:r>
              <w:rPr>
                <w:rFonts w:asciiTheme="minorBidi" w:hAnsiTheme="minorBidi" w:cstheme="minorBidi"/>
                <w:bCs/>
              </w:rPr>
              <w:t>Indication of</w:t>
            </w:r>
            <w:r w:rsidRPr="00BC245F">
              <w:rPr>
                <w:rFonts w:asciiTheme="minorBidi" w:hAnsiTheme="minorBidi" w:cstheme="minorBidi"/>
                <w:bCs/>
              </w:rPr>
              <w:t xml:space="preserve"> N</w:t>
            </w:r>
            <w:r w:rsidRPr="00BC245F">
              <w:rPr>
                <w:rFonts w:asciiTheme="minorBidi" w:hAnsiTheme="minorBidi" w:cstheme="minorBidi"/>
                <w:bCs/>
                <w:sz w:val="14"/>
                <w:szCs w:val="14"/>
              </w:rPr>
              <w:t>PRB</w:t>
            </w:r>
            <w:r w:rsidRPr="00BC245F">
              <w:rPr>
                <w:rFonts w:asciiTheme="minorBidi" w:hAnsiTheme="minorBidi" w:cstheme="minorBidi"/>
                <w:bCs/>
              </w:rPr>
              <w:t xml:space="preserve"> </w:t>
            </w:r>
          </w:p>
        </w:tc>
        <w:tc>
          <w:tcPr>
            <w:tcW w:w="4885" w:type="dxa"/>
            <w:gridSpan w:val="2"/>
          </w:tcPr>
          <w:p w:rsidR="00D70916" w:rsidRDefault="00D70916" w:rsidP="00C5421C">
            <w:pPr>
              <w:spacing w:after="0"/>
              <w:rPr>
                <w:rFonts w:asciiTheme="minorBidi" w:hAnsiTheme="minorBidi" w:cstheme="minorBidi"/>
                <w:bCs/>
              </w:rPr>
            </w:pPr>
            <w:r>
              <w:rPr>
                <w:rFonts w:asciiTheme="minorBidi" w:hAnsiTheme="minorBidi" w:cstheme="minorBidi"/>
                <w:bCs/>
              </w:rPr>
              <w:t>3 bits</w:t>
            </w:r>
          </w:p>
        </w:tc>
      </w:tr>
      <w:tr w:rsidR="00D70916" w:rsidTr="00C5421C">
        <w:tc>
          <w:tcPr>
            <w:tcW w:w="4885" w:type="dxa"/>
          </w:tcPr>
          <w:p w:rsidR="00D70916" w:rsidRPr="0020256F" w:rsidRDefault="00D70916" w:rsidP="00C5421C">
            <w:pPr>
              <w:spacing w:after="0"/>
              <w:rPr>
                <w:rFonts w:asciiTheme="minorBidi" w:hAnsiTheme="minorBidi" w:cstheme="minorBidi"/>
                <w:bCs/>
              </w:rPr>
            </w:pPr>
            <w:r>
              <w:rPr>
                <w:rFonts w:asciiTheme="minorBidi" w:hAnsiTheme="minorBidi" w:cstheme="minorBidi"/>
                <w:bCs/>
              </w:rPr>
              <w:t>I</w:t>
            </w:r>
            <w:r w:rsidRPr="00BC245F">
              <w:rPr>
                <w:rFonts w:asciiTheme="minorBidi" w:hAnsiTheme="minorBidi" w:cstheme="minorBidi"/>
                <w:bCs/>
              </w:rPr>
              <w:t>ndication of I</w:t>
            </w:r>
            <w:r w:rsidRPr="00BC245F">
              <w:rPr>
                <w:rFonts w:asciiTheme="minorBidi" w:hAnsiTheme="minorBidi" w:cstheme="minorBidi"/>
                <w:bCs/>
                <w:sz w:val="14"/>
                <w:szCs w:val="14"/>
              </w:rPr>
              <w:t>TBS</w:t>
            </w:r>
            <w:r w:rsidRPr="00BC245F">
              <w:rPr>
                <w:rFonts w:asciiTheme="minorBidi" w:hAnsiTheme="minorBidi" w:cstheme="minorBidi"/>
                <w:bCs/>
              </w:rPr>
              <w:t xml:space="preserve"> </w:t>
            </w:r>
          </w:p>
        </w:tc>
        <w:tc>
          <w:tcPr>
            <w:tcW w:w="4885" w:type="dxa"/>
            <w:gridSpan w:val="2"/>
          </w:tcPr>
          <w:p w:rsidR="00D70916" w:rsidRDefault="00D70916" w:rsidP="00C5421C">
            <w:pPr>
              <w:spacing w:after="0"/>
              <w:rPr>
                <w:rFonts w:asciiTheme="minorBidi" w:hAnsiTheme="minorBidi" w:cstheme="minorBidi"/>
                <w:bCs/>
              </w:rPr>
            </w:pPr>
            <w:r>
              <w:rPr>
                <w:rFonts w:asciiTheme="minorBidi" w:hAnsiTheme="minorBidi" w:cstheme="minorBidi"/>
                <w:bCs/>
              </w:rPr>
              <w:t>4 bits</w:t>
            </w:r>
          </w:p>
        </w:tc>
      </w:tr>
      <w:tr w:rsidR="00D70916" w:rsidTr="00C5421C">
        <w:tc>
          <w:tcPr>
            <w:tcW w:w="4885" w:type="dxa"/>
          </w:tcPr>
          <w:p w:rsidR="00D70916" w:rsidRDefault="00D70916" w:rsidP="00C5421C">
            <w:pPr>
              <w:spacing w:after="0"/>
              <w:rPr>
                <w:rFonts w:asciiTheme="minorBidi" w:hAnsiTheme="minorBidi" w:cstheme="minorBidi"/>
                <w:bCs/>
              </w:rPr>
            </w:pPr>
            <w:r>
              <w:rPr>
                <w:rFonts w:asciiTheme="minorBidi" w:hAnsiTheme="minorBidi" w:cstheme="minorBidi"/>
                <w:bCs/>
              </w:rPr>
              <w:t>Subcarrier scheduling</w:t>
            </w:r>
          </w:p>
        </w:tc>
        <w:tc>
          <w:tcPr>
            <w:tcW w:w="2442" w:type="dxa"/>
          </w:tcPr>
          <w:p w:rsidR="00D70916" w:rsidRDefault="00D70916" w:rsidP="00D70916">
            <w:pPr>
              <w:spacing w:after="0"/>
              <w:rPr>
                <w:rFonts w:asciiTheme="minorBidi" w:hAnsiTheme="minorBidi" w:cstheme="minorBidi"/>
                <w:bCs/>
                <w:lang w:val="en-GB"/>
              </w:rPr>
            </w:pPr>
            <w:r w:rsidRPr="00D70916">
              <w:rPr>
                <w:rFonts w:asciiTheme="minorBidi" w:hAnsiTheme="minorBidi" w:cstheme="minorBidi" w:hint="eastAsia"/>
                <w:bCs/>
                <w:lang w:val="en-GB"/>
              </w:rPr>
              <w:t>5 bits</w:t>
            </w:r>
            <w:r>
              <w:rPr>
                <w:rFonts w:asciiTheme="minorBidi" w:hAnsiTheme="minorBidi" w:cstheme="minorBidi"/>
                <w:bCs/>
                <w:lang w:val="en-GB"/>
              </w:rPr>
              <w:t xml:space="preserve"> (15 kHz)</w:t>
            </w:r>
          </w:p>
          <w:p w:rsidR="00D70916" w:rsidRPr="00D70916" w:rsidRDefault="00D70916" w:rsidP="00D70916">
            <w:pPr>
              <w:spacing w:after="0"/>
              <w:rPr>
                <w:rFonts w:asciiTheme="minorBidi" w:hAnsiTheme="minorBidi" w:cstheme="minorBidi"/>
                <w:bCs/>
                <w:sz w:val="16"/>
                <w:szCs w:val="16"/>
              </w:rPr>
            </w:pPr>
            <w:r w:rsidRPr="00D70916">
              <w:rPr>
                <w:rFonts w:asciiTheme="minorBidi" w:hAnsiTheme="minorBidi" w:cstheme="minorBidi"/>
                <w:bCs/>
                <w:sz w:val="16"/>
                <w:szCs w:val="16"/>
                <w:lang w:val="en-GB"/>
              </w:rPr>
              <w:t>(</w:t>
            </w:r>
            <w:r w:rsidRPr="00D70916">
              <w:rPr>
                <w:rFonts w:asciiTheme="minorBidi" w:hAnsiTheme="minorBidi" w:cstheme="minorBidi" w:hint="eastAsia"/>
                <w:bCs/>
                <w:sz w:val="16"/>
                <w:szCs w:val="16"/>
                <w:lang w:val="en-GB"/>
              </w:rPr>
              <w:t>jointly indicate the subcarrier number and starting subcarrier</w:t>
            </w:r>
            <w:r w:rsidRPr="00D70916">
              <w:rPr>
                <w:rFonts w:asciiTheme="minorBidi" w:hAnsiTheme="minorBidi" w:cstheme="minorBidi"/>
                <w:bCs/>
                <w:sz w:val="16"/>
                <w:szCs w:val="16"/>
                <w:lang w:val="en-GB"/>
              </w:rPr>
              <w:t>)</w:t>
            </w:r>
          </w:p>
        </w:tc>
        <w:tc>
          <w:tcPr>
            <w:tcW w:w="2443" w:type="dxa"/>
          </w:tcPr>
          <w:p w:rsidR="00D70916" w:rsidRDefault="00D70916" w:rsidP="00C5421C">
            <w:pPr>
              <w:spacing w:after="0"/>
              <w:rPr>
                <w:rFonts w:asciiTheme="minorBidi" w:hAnsiTheme="minorBidi" w:cstheme="minorBidi"/>
                <w:bCs/>
              </w:rPr>
            </w:pPr>
            <w:r>
              <w:rPr>
                <w:rFonts w:asciiTheme="minorBidi" w:hAnsiTheme="minorBidi" w:cstheme="minorBidi"/>
                <w:bCs/>
              </w:rPr>
              <w:t>6 bits (3.75 kHz)</w:t>
            </w:r>
          </w:p>
          <w:p w:rsidR="00D70916" w:rsidRPr="00D70916" w:rsidRDefault="00D70916" w:rsidP="00D70916">
            <w:pPr>
              <w:spacing w:after="0"/>
              <w:rPr>
                <w:rFonts w:asciiTheme="minorBidi" w:hAnsiTheme="minorBidi" w:cstheme="minorBidi"/>
                <w:bCs/>
                <w:sz w:val="16"/>
                <w:szCs w:val="16"/>
              </w:rPr>
            </w:pPr>
            <w:r w:rsidRPr="00D70916">
              <w:rPr>
                <w:rFonts w:asciiTheme="minorBidi" w:hAnsiTheme="minorBidi" w:cstheme="minorBidi"/>
                <w:bCs/>
                <w:sz w:val="16"/>
                <w:szCs w:val="16"/>
              </w:rPr>
              <w:t>(</w:t>
            </w:r>
            <w:r w:rsidRPr="00D70916">
              <w:rPr>
                <w:rFonts w:asciiTheme="minorBidi" w:hAnsiTheme="minorBidi" w:cstheme="minorBidi" w:hint="eastAsia"/>
                <w:bCs/>
                <w:sz w:val="16"/>
                <w:szCs w:val="16"/>
                <w:lang w:val="en-GB"/>
              </w:rPr>
              <w:t>indicate the subcarrier index</w:t>
            </w:r>
            <w:r w:rsidRPr="00D70916">
              <w:rPr>
                <w:rFonts w:asciiTheme="minorBidi" w:hAnsiTheme="minorBidi" w:cstheme="minorBidi"/>
                <w:bCs/>
                <w:sz w:val="16"/>
                <w:szCs w:val="16"/>
                <w:lang w:val="en-GB"/>
              </w:rPr>
              <w:t>)</w:t>
            </w:r>
          </w:p>
        </w:tc>
      </w:tr>
      <w:tr w:rsidR="00D70916" w:rsidRPr="0020256F" w:rsidTr="00C5421C">
        <w:tc>
          <w:tcPr>
            <w:tcW w:w="4885" w:type="dxa"/>
          </w:tcPr>
          <w:p w:rsidR="00D70916" w:rsidRPr="0020256F" w:rsidRDefault="00D70916" w:rsidP="00C5421C">
            <w:pPr>
              <w:spacing w:after="0"/>
              <w:rPr>
                <w:rFonts w:asciiTheme="minorBidi" w:hAnsiTheme="minorBidi" w:cstheme="minorBidi"/>
                <w:bCs/>
              </w:rPr>
            </w:pPr>
            <w:r w:rsidRPr="0020256F">
              <w:rPr>
                <w:rFonts w:asciiTheme="minorBidi" w:hAnsiTheme="minorBidi" w:cstheme="minorBidi"/>
                <w:bCs/>
              </w:rPr>
              <w:t>Dynamic indication of number of repetitions for data channel</w:t>
            </w:r>
            <w:r w:rsidR="009D3778">
              <w:rPr>
                <w:rFonts w:asciiTheme="minorBidi" w:hAnsiTheme="minorBidi" w:cstheme="minorBidi"/>
                <w:bCs/>
              </w:rPr>
              <w:t xml:space="preserve"> [</w:t>
            </w:r>
            <w:r w:rsidR="00126986">
              <w:rPr>
                <w:rFonts w:asciiTheme="minorBidi" w:hAnsiTheme="minorBidi" w:cstheme="minorBidi"/>
                <w:bCs/>
              </w:rPr>
              <w:t>2]</w:t>
            </w:r>
          </w:p>
        </w:tc>
        <w:tc>
          <w:tcPr>
            <w:tcW w:w="2442" w:type="dxa"/>
          </w:tcPr>
          <w:p w:rsidR="00D70916" w:rsidRDefault="00D70916" w:rsidP="00D70916">
            <w:pPr>
              <w:spacing w:after="0"/>
              <w:rPr>
                <w:rFonts w:asciiTheme="minorBidi" w:hAnsiTheme="minorBidi" w:cstheme="minorBidi"/>
                <w:bCs/>
                <w:lang w:val="en-GB"/>
              </w:rPr>
            </w:pPr>
            <w:r>
              <w:rPr>
                <w:rFonts w:asciiTheme="minorBidi" w:hAnsiTheme="minorBidi" w:cstheme="minorBidi"/>
                <w:bCs/>
                <w:lang w:val="en-GB"/>
              </w:rPr>
              <w:t>3</w:t>
            </w:r>
            <w:r w:rsidRPr="00D70916">
              <w:rPr>
                <w:rFonts w:asciiTheme="minorBidi" w:hAnsiTheme="minorBidi" w:cstheme="minorBidi" w:hint="eastAsia"/>
                <w:bCs/>
                <w:lang w:val="en-GB"/>
              </w:rPr>
              <w:t xml:space="preserve"> bits</w:t>
            </w:r>
            <w:r>
              <w:rPr>
                <w:rFonts w:asciiTheme="minorBidi" w:hAnsiTheme="minorBidi" w:cstheme="minorBidi"/>
                <w:bCs/>
                <w:lang w:val="en-GB"/>
              </w:rPr>
              <w:t xml:space="preserve"> (15 kHz)</w:t>
            </w:r>
          </w:p>
          <w:p w:rsidR="00D70916" w:rsidRPr="0020256F" w:rsidRDefault="00D70916" w:rsidP="00C5421C">
            <w:pPr>
              <w:spacing w:after="0"/>
              <w:rPr>
                <w:rFonts w:asciiTheme="minorBidi" w:hAnsiTheme="minorBidi" w:cstheme="minorBidi"/>
                <w:bCs/>
              </w:rPr>
            </w:pPr>
          </w:p>
        </w:tc>
        <w:tc>
          <w:tcPr>
            <w:tcW w:w="2443" w:type="dxa"/>
          </w:tcPr>
          <w:p w:rsidR="00D70916" w:rsidRPr="0020256F" w:rsidRDefault="00D70916" w:rsidP="00D70916">
            <w:pPr>
              <w:spacing w:after="0"/>
              <w:rPr>
                <w:rFonts w:asciiTheme="minorBidi" w:hAnsiTheme="minorBidi" w:cstheme="minorBidi"/>
                <w:bCs/>
              </w:rPr>
            </w:pPr>
            <w:r>
              <w:rPr>
                <w:rFonts w:asciiTheme="minorBidi" w:hAnsiTheme="minorBidi" w:cstheme="minorBidi"/>
                <w:bCs/>
                <w:lang w:val="en-GB"/>
              </w:rPr>
              <w:t>2</w:t>
            </w:r>
            <w:r w:rsidRPr="00D70916">
              <w:rPr>
                <w:rFonts w:asciiTheme="minorBidi" w:hAnsiTheme="minorBidi" w:cstheme="minorBidi" w:hint="eastAsia"/>
                <w:bCs/>
                <w:lang w:val="en-GB"/>
              </w:rPr>
              <w:t xml:space="preserve"> bits</w:t>
            </w:r>
            <w:r>
              <w:rPr>
                <w:rFonts w:asciiTheme="minorBidi" w:hAnsiTheme="minorBidi" w:cstheme="minorBidi"/>
                <w:bCs/>
                <w:lang w:val="en-GB"/>
              </w:rPr>
              <w:t xml:space="preserve"> (3.75 kHz)</w:t>
            </w:r>
          </w:p>
        </w:tc>
      </w:tr>
      <w:tr w:rsidR="00D70916" w:rsidRPr="0020256F" w:rsidTr="00C5421C">
        <w:tc>
          <w:tcPr>
            <w:tcW w:w="4885" w:type="dxa"/>
          </w:tcPr>
          <w:p w:rsidR="00D70916" w:rsidRPr="0020256F" w:rsidRDefault="00D70916" w:rsidP="00C5421C">
            <w:pPr>
              <w:spacing w:after="0"/>
              <w:rPr>
                <w:rFonts w:asciiTheme="minorBidi" w:hAnsiTheme="minorBidi" w:cstheme="minorBidi"/>
                <w:bCs/>
              </w:rPr>
            </w:pPr>
            <w:r w:rsidRPr="0020256F">
              <w:rPr>
                <w:rFonts w:asciiTheme="minorBidi" w:hAnsiTheme="minorBidi" w:cstheme="minorBidi"/>
                <w:bCs/>
              </w:rPr>
              <w:t xml:space="preserve">Redundancy version </w:t>
            </w:r>
          </w:p>
        </w:tc>
        <w:tc>
          <w:tcPr>
            <w:tcW w:w="4885" w:type="dxa"/>
            <w:gridSpan w:val="2"/>
          </w:tcPr>
          <w:p w:rsidR="00D70916" w:rsidRPr="0020256F" w:rsidRDefault="00D70916" w:rsidP="00C5421C">
            <w:pPr>
              <w:spacing w:after="0"/>
              <w:rPr>
                <w:rFonts w:asciiTheme="minorBidi" w:hAnsiTheme="minorBidi" w:cstheme="minorBidi"/>
                <w:bCs/>
              </w:rPr>
            </w:pPr>
            <w:r>
              <w:rPr>
                <w:rFonts w:asciiTheme="minorBidi" w:hAnsiTheme="minorBidi" w:cstheme="minorBidi"/>
                <w:bCs/>
              </w:rPr>
              <w:t>1</w:t>
            </w:r>
            <w:r w:rsidRPr="0020256F">
              <w:rPr>
                <w:rFonts w:asciiTheme="minorBidi" w:hAnsiTheme="minorBidi" w:cstheme="minorBidi"/>
                <w:bCs/>
              </w:rPr>
              <w:t xml:space="preserve"> bits</w:t>
            </w:r>
          </w:p>
        </w:tc>
      </w:tr>
      <w:tr w:rsidR="00D70916" w:rsidRPr="0020256F" w:rsidTr="00C5421C">
        <w:tc>
          <w:tcPr>
            <w:tcW w:w="4885" w:type="dxa"/>
          </w:tcPr>
          <w:p w:rsidR="00D70916" w:rsidRPr="0020256F" w:rsidRDefault="00D70916" w:rsidP="00C5421C">
            <w:pPr>
              <w:spacing w:after="0"/>
              <w:rPr>
                <w:rFonts w:asciiTheme="minorBidi" w:hAnsiTheme="minorBidi" w:cstheme="minorBidi"/>
                <w:bCs/>
              </w:rPr>
            </w:pPr>
            <w:r w:rsidRPr="0020256F">
              <w:rPr>
                <w:rFonts w:asciiTheme="minorBidi" w:hAnsiTheme="minorBidi" w:cstheme="minorBidi"/>
                <w:bCs/>
              </w:rPr>
              <w:t>TPC for PUSCH</w:t>
            </w:r>
          </w:p>
        </w:tc>
        <w:tc>
          <w:tcPr>
            <w:tcW w:w="4885" w:type="dxa"/>
            <w:gridSpan w:val="2"/>
          </w:tcPr>
          <w:p w:rsidR="00D70916" w:rsidRPr="0020256F" w:rsidRDefault="00D70916" w:rsidP="00C5421C">
            <w:pPr>
              <w:spacing w:after="0"/>
              <w:rPr>
                <w:rFonts w:asciiTheme="minorBidi" w:hAnsiTheme="minorBidi" w:cstheme="minorBidi"/>
                <w:bCs/>
              </w:rPr>
            </w:pPr>
            <w:r w:rsidRPr="0020256F">
              <w:rPr>
                <w:rFonts w:asciiTheme="minorBidi" w:hAnsiTheme="minorBidi" w:cstheme="minorBidi"/>
                <w:bCs/>
              </w:rPr>
              <w:t>2 bits</w:t>
            </w:r>
          </w:p>
        </w:tc>
      </w:tr>
      <w:tr w:rsidR="007A76F5" w:rsidRPr="0020256F" w:rsidTr="00C5421C">
        <w:tc>
          <w:tcPr>
            <w:tcW w:w="4885" w:type="dxa"/>
          </w:tcPr>
          <w:p w:rsidR="007A76F5" w:rsidRPr="0020256F" w:rsidRDefault="007A76F5" w:rsidP="0076187E">
            <w:pPr>
              <w:spacing w:after="0"/>
              <w:rPr>
                <w:rFonts w:asciiTheme="minorBidi" w:hAnsiTheme="minorBidi" w:cstheme="minorBidi"/>
                <w:bCs/>
              </w:rPr>
            </w:pPr>
            <w:r w:rsidRPr="007A3E46">
              <w:rPr>
                <w:rFonts w:asciiTheme="minorBidi" w:hAnsiTheme="minorBidi" w:cstheme="minorBidi"/>
                <w:bCs/>
              </w:rPr>
              <w:t>Cyclic shift for DM RS</w:t>
            </w:r>
            <w:r>
              <w:rPr>
                <w:rFonts w:asciiTheme="minorBidi" w:hAnsiTheme="minorBidi" w:cstheme="minorBidi"/>
                <w:bCs/>
              </w:rPr>
              <w:t xml:space="preserve"> [</w:t>
            </w:r>
            <w:r w:rsidRPr="007A76F5">
              <w:rPr>
                <w:rFonts w:asciiTheme="minorBidi" w:hAnsiTheme="minorBidi" w:cstheme="minorBidi"/>
                <w:bCs/>
                <w:u w:val="single"/>
              </w:rPr>
              <w:t>if cyclic shift introduced for uplink DMRS</w:t>
            </w:r>
            <w:r>
              <w:rPr>
                <w:rFonts w:asciiTheme="minorBidi" w:hAnsiTheme="minorBidi" w:cstheme="minorBidi"/>
                <w:bCs/>
              </w:rPr>
              <w:t>] [4]</w:t>
            </w:r>
          </w:p>
        </w:tc>
        <w:tc>
          <w:tcPr>
            <w:tcW w:w="4885" w:type="dxa"/>
            <w:gridSpan w:val="2"/>
          </w:tcPr>
          <w:p w:rsidR="007A76F5" w:rsidRPr="0020256F" w:rsidRDefault="007A76F5" w:rsidP="0076187E">
            <w:pPr>
              <w:spacing w:after="0"/>
              <w:rPr>
                <w:rFonts w:asciiTheme="minorBidi" w:hAnsiTheme="minorBidi" w:cstheme="minorBidi"/>
                <w:bCs/>
              </w:rPr>
            </w:pPr>
            <w:r>
              <w:rPr>
                <w:rFonts w:asciiTheme="minorBidi" w:hAnsiTheme="minorBidi" w:cstheme="minorBidi"/>
                <w:bCs/>
              </w:rPr>
              <w:t xml:space="preserve">2 bits </w:t>
            </w:r>
          </w:p>
        </w:tc>
      </w:tr>
      <w:tr w:rsidR="002D680E" w:rsidRPr="0020256F" w:rsidTr="0076187E">
        <w:tc>
          <w:tcPr>
            <w:tcW w:w="4885" w:type="dxa"/>
          </w:tcPr>
          <w:p w:rsidR="002D680E" w:rsidRPr="0020256F" w:rsidRDefault="002D680E" w:rsidP="0076187E">
            <w:pPr>
              <w:spacing w:after="0"/>
              <w:rPr>
                <w:rFonts w:asciiTheme="minorBidi" w:hAnsiTheme="minorBidi" w:cstheme="minorBidi"/>
                <w:bCs/>
              </w:rPr>
            </w:pPr>
            <w:r w:rsidRPr="0020256F">
              <w:rPr>
                <w:rFonts w:asciiTheme="minorBidi" w:hAnsiTheme="minorBidi" w:cstheme="minorBidi"/>
                <w:bCs/>
              </w:rPr>
              <w:t xml:space="preserve">CRC </w:t>
            </w:r>
          </w:p>
        </w:tc>
        <w:tc>
          <w:tcPr>
            <w:tcW w:w="4885" w:type="dxa"/>
            <w:gridSpan w:val="2"/>
          </w:tcPr>
          <w:p w:rsidR="002D680E" w:rsidRPr="0020256F" w:rsidRDefault="002D680E" w:rsidP="0076187E">
            <w:pPr>
              <w:spacing w:after="0"/>
              <w:rPr>
                <w:rFonts w:asciiTheme="minorBidi" w:hAnsiTheme="minorBidi" w:cstheme="minorBidi"/>
                <w:bCs/>
              </w:rPr>
            </w:pPr>
            <w:r w:rsidRPr="0020256F">
              <w:rPr>
                <w:rFonts w:asciiTheme="minorBidi" w:hAnsiTheme="minorBidi" w:cstheme="minorBidi"/>
                <w:bCs/>
              </w:rPr>
              <w:t>16 bits</w:t>
            </w:r>
          </w:p>
        </w:tc>
      </w:tr>
      <w:tr w:rsidR="007A76F5" w:rsidRPr="0020256F" w:rsidTr="00C5421C">
        <w:tc>
          <w:tcPr>
            <w:tcW w:w="4885" w:type="dxa"/>
          </w:tcPr>
          <w:p w:rsidR="007A76F5" w:rsidRPr="0020256F" w:rsidRDefault="007A76F5" w:rsidP="00C5421C">
            <w:pPr>
              <w:spacing w:after="0"/>
              <w:rPr>
                <w:rFonts w:asciiTheme="minorBidi" w:hAnsiTheme="minorBidi" w:cstheme="minorBidi"/>
                <w:bCs/>
              </w:rPr>
            </w:pPr>
            <w:r w:rsidRPr="0020256F">
              <w:rPr>
                <w:rFonts w:asciiTheme="minorBidi" w:hAnsiTheme="minorBidi" w:cstheme="minorBidi"/>
                <w:bCs/>
              </w:rPr>
              <w:t xml:space="preserve">Total </w:t>
            </w:r>
          </w:p>
        </w:tc>
        <w:tc>
          <w:tcPr>
            <w:tcW w:w="4885" w:type="dxa"/>
            <w:gridSpan w:val="2"/>
          </w:tcPr>
          <w:p w:rsidR="007A76F5" w:rsidRPr="0020256F" w:rsidRDefault="007A76F5" w:rsidP="007A76F5">
            <w:pPr>
              <w:spacing w:after="0"/>
              <w:rPr>
                <w:rFonts w:asciiTheme="minorBidi" w:hAnsiTheme="minorBidi" w:cstheme="minorBidi"/>
                <w:bCs/>
              </w:rPr>
            </w:pPr>
            <w:r w:rsidRPr="0020256F">
              <w:rPr>
                <w:rFonts w:asciiTheme="minorBidi" w:hAnsiTheme="minorBidi" w:cstheme="minorBidi"/>
                <w:bCs/>
              </w:rPr>
              <w:t xml:space="preserve">&lt;= </w:t>
            </w:r>
            <w:r>
              <w:rPr>
                <w:rFonts w:asciiTheme="minorBidi" w:hAnsiTheme="minorBidi" w:cstheme="minorBidi"/>
                <w:bCs/>
              </w:rPr>
              <w:t>42</w:t>
            </w:r>
          </w:p>
        </w:tc>
      </w:tr>
    </w:tbl>
    <w:p w:rsidR="00077753" w:rsidRDefault="00077753" w:rsidP="00587EE4">
      <w:pPr>
        <w:jc w:val="center"/>
        <w:rPr>
          <w:rFonts w:asciiTheme="minorBidi" w:hAnsiTheme="minorBidi" w:cstheme="minorBidi"/>
          <w:bCs/>
        </w:rPr>
      </w:pPr>
      <w:r w:rsidRPr="0020256F">
        <w:rPr>
          <w:rFonts w:asciiTheme="minorBidi" w:hAnsiTheme="minorBidi" w:cstheme="minorBidi"/>
          <w:bCs/>
        </w:rPr>
        <w:t xml:space="preserve">Table </w:t>
      </w:r>
      <w:r w:rsidR="00851C95">
        <w:rPr>
          <w:rFonts w:asciiTheme="minorBidi" w:hAnsiTheme="minorBidi" w:cstheme="minorBidi"/>
          <w:bCs/>
        </w:rPr>
        <w:t>1</w:t>
      </w:r>
      <w:r w:rsidRPr="0020256F">
        <w:rPr>
          <w:rFonts w:asciiTheme="minorBidi" w:hAnsiTheme="minorBidi" w:cstheme="minorBidi"/>
          <w:bCs/>
        </w:rPr>
        <w:t>: DCI content for UL grant</w:t>
      </w:r>
    </w:p>
    <w:p w:rsidR="00587EE4" w:rsidRDefault="00587EE4" w:rsidP="00587EE4">
      <w:pPr>
        <w:jc w:val="center"/>
        <w:rPr>
          <w:rFonts w:asciiTheme="minorBidi" w:hAnsiTheme="minorBidi" w:cstheme="minorBidi"/>
          <w:bCs/>
          <w:u w:val="single"/>
        </w:rPr>
      </w:pPr>
    </w:p>
    <w:p w:rsidR="00D76444" w:rsidRPr="0020256F" w:rsidRDefault="001E5E71" w:rsidP="00587EE4">
      <w:pPr>
        <w:rPr>
          <w:rFonts w:asciiTheme="minorBidi" w:hAnsiTheme="minorBidi" w:cstheme="minorBidi"/>
          <w:bCs/>
        </w:rPr>
      </w:pPr>
      <w:r w:rsidRPr="00BC245F">
        <w:rPr>
          <w:rFonts w:asciiTheme="minorBidi" w:hAnsiTheme="minorBidi" w:cstheme="minorBidi"/>
          <w:bCs/>
          <w:u w:val="single"/>
        </w:rPr>
        <w:t>DCI content fo</w:t>
      </w:r>
      <w:r w:rsidR="008842D7" w:rsidRPr="00BC245F">
        <w:rPr>
          <w:rFonts w:asciiTheme="minorBidi" w:hAnsiTheme="minorBidi" w:cstheme="minorBidi"/>
          <w:bCs/>
          <w:u w:val="single"/>
        </w:rPr>
        <w:t>r DL</w:t>
      </w:r>
      <w:r w:rsidRPr="00BC245F">
        <w:rPr>
          <w:rFonts w:asciiTheme="minorBidi" w:hAnsiTheme="minorBidi" w:cstheme="minorBidi"/>
          <w:bCs/>
          <w:u w:val="single"/>
        </w:rPr>
        <w:t xml:space="preserve"> assignment</w:t>
      </w:r>
      <w:r w:rsidR="00077753">
        <w:rPr>
          <w:rFonts w:asciiTheme="minorBidi" w:hAnsiTheme="minorBidi" w:cstheme="minorBidi"/>
          <w:bCs/>
          <w:u w:val="single"/>
        </w:rPr>
        <w:t xml:space="preserve"> (DCI format N1)</w:t>
      </w:r>
      <w:r w:rsidRPr="0020256F">
        <w:rPr>
          <w:rFonts w:asciiTheme="minorBidi" w:hAnsiTheme="minorBidi" w:cstheme="minorBidi"/>
          <w:bCs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85"/>
        <w:gridCol w:w="4885"/>
      </w:tblGrid>
      <w:tr w:rsidR="001E5E71" w:rsidRPr="0020256F" w:rsidTr="001E5E71">
        <w:tc>
          <w:tcPr>
            <w:tcW w:w="4885" w:type="dxa"/>
          </w:tcPr>
          <w:p w:rsidR="001E5E71" w:rsidRPr="0020256F" w:rsidRDefault="001E5E71" w:rsidP="001E5E71">
            <w:pPr>
              <w:spacing w:after="0"/>
              <w:rPr>
                <w:rFonts w:asciiTheme="minorBidi" w:hAnsiTheme="minorBidi" w:cstheme="minorBidi"/>
                <w:bCs/>
              </w:rPr>
            </w:pPr>
            <w:r w:rsidRPr="0020256F">
              <w:rPr>
                <w:rFonts w:asciiTheme="minorBidi" w:hAnsiTheme="minorBidi" w:cstheme="minorBidi"/>
                <w:bCs/>
              </w:rPr>
              <w:t>Indication flag for DL assignment/ UL grant</w:t>
            </w:r>
          </w:p>
        </w:tc>
        <w:tc>
          <w:tcPr>
            <w:tcW w:w="4885" w:type="dxa"/>
          </w:tcPr>
          <w:p w:rsidR="001E5E71" w:rsidRPr="0020256F" w:rsidRDefault="001E5E71" w:rsidP="001E5E71">
            <w:pPr>
              <w:spacing w:after="0"/>
              <w:rPr>
                <w:rFonts w:asciiTheme="minorBidi" w:hAnsiTheme="minorBidi" w:cstheme="minorBidi"/>
                <w:bCs/>
              </w:rPr>
            </w:pPr>
            <w:r w:rsidRPr="0020256F">
              <w:rPr>
                <w:rFonts w:asciiTheme="minorBidi" w:hAnsiTheme="minorBidi" w:cstheme="minorBidi"/>
                <w:bCs/>
              </w:rPr>
              <w:t>1 bit</w:t>
            </w:r>
          </w:p>
        </w:tc>
      </w:tr>
      <w:tr w:rsidR="00BC245F" w:rsidRPr="0020256F" w:rsidTr="00C5421C">
        <w:tc>
          <w:tcPr>
            <w:tcW w:w="4885" w:type="dxa"/>
          </w:tcPr>
          <w:p w:rsidR="00BC245F" w:rsidRPr="0020256F" w:rsidRDefault="00BC245F" w:rsidP="00C5421C">
            <w:pPr>
              <w:spacing w:after="0"/>
              <w:rPr>
                <w:rFonts w:asciiTheme="minorBidi" w:hAnsiTheme="minorBidi" w:cstheme="minorBidi"/>
                <w:bCs/>
              </w:rPr>
            </w:pPr>
            <w:r w:rsidRPr="0020256F">
              <w:rPr>
                <w:rFonts w:asciiTheme="minorBidi" w:hAnsiTheme="minorBidi" w:cstheme="minorBidi"/>
                <w:bCs/>
              </w:rPr>
              <w:t xml:space="preserve">New Data Indication (NDI) </w:t>
            </w:r>
          </w:p>
        </w:tc>
        <w:tc>
          <w:tcPr>
            <w:tcW w:w="4885" w:type="dxa"/>
          </w:tcPr>
          <w:p w:rsidR="00BC245F" w:rsidRPr="0020256F" w:rsidRDefault="00BC245F" w:rsidP="00C5421C">
            <w:pPr>
              <w:spacing w:after="0"/>
              <w:rPr>
                <w:rFonts w:asciiTheme="minorBidi" w:hAnsiTheme="minorBidi" w:cstheme="minorBidi"/>
                <w:bCs/>
              </w:rPr>
            </w:pPr>
            <w:r w:rsidRPr="0020256F">
              <w:rPr>
                <w:rFonts w:asciiTheme="minorBidi" w:hAnsiTheme="minorBidi" w:cstheme="minorBidi"/>
                <w:bCs/>
              </w:rPr>
              <w:t>1 bit</w:t>
            </w:r>
          </w:p>
        </w:tc>
      </w:tr>
      <w:tr w:rsidR="009C7CE9" w:rsidRPr="0020256F" w:rsidTr="00C5421C">
        <w:tc>
          <w:tcPr>
            <w:tcW w:w="4885" w:type="dxa"/>
          </w:tcPr>
          <w:p w:rsidR="009C7CE9" w:rsidRPr="0020256F" w:rsidRDefault="009C7CE9" w:rsidP="009C7CE9">
            <w:pPr>
              <w:spacing w:after="0"/>
              <w:rPr>
                <w:rFonts w:asciiTheme="minorBidi" w:hAnsiTheme="minorBidi" w:cstheme="minorBidi"/>
                <w:bCs/>
              </w:rPr>
            </w:pPr>
            <w:proofErr w:type="spellStart"/>
            <w:r w:rsidRPr="0020256F">
              <w:rPr>
                <w:rFonts w:asciiTheme="minorBidi" w:hAnsiTheme="minorBidi" w:cstheme="minorBidi"/>
                <w:bCs/>
              </w:rPr>
              <w:t>S_flag</w:t>
            </w:r>
            <w:proofErr w:type="spellEnd"/>
            <w:r w:rsidRPr="0020256F">
              <w:rPr>
                <w:rFonts w:asciiTheme="minorBidi" w:hAnsiTheme="minorBidi" w:cstheme="minorBidi"/>
                <w:bCs/>
              </w:rPr>
              <w:t xml:space="preserve"> </w:t>
            </w:r>
            <w:r>
              <w:rPr>
                <w:rFonts w:asciiTheme="minorBidi" w:hAnsiTheme="minorBidi" w:cstheme="minorBidi"/>
                <w:bCs/>
              </w:rPr>
              <w:t>indication between DL unicast and SI update/</w:t>
            </w:r>
            <w:r w:rsidRPr="0020256F">
              <w:rPr>
                <w:rFonts w:asciiTheme="minorBidi" w:hAnsiTheme="minorBidi" w:cstheme="minorBidi"/>
                <w:bCs/>
              </w:rPr>
              <w:t>paging indication</w:t>
            </w:r>
          </w:p>
        </w:tc>
        <w:tc>
          <w:tcPr>
            <w:tcW w:w="4885" w:type="dxa"/>
          </w:tcPr>
          <w:p w:rsidR="009C7CE9" w:rsidRPr="0020256F" w:rsidRDefault="009C7CE9" w:rsidP="00C5421C">
            <w:pPr>
              <w:spacing w:after="0"/>
              <w:rPr>
                <w:rFonts w:asciiTheme="minorBidi" w:hAnsiTheme="minorBidi" w:cstheme="minorBidi"/>
                <w:bCs/>
              </w:rPr>
            </w:pPr>
            <w:r w:rsidRPr="0020256F">
              <w:rPr>
                <w:rFonts w:asciiTheme="minorBidi" w:hAnsiTheme="minorBidi" w:cstheme="minorBidi"/>
                <w:bCs/>
              </w:rPr>
              <w:t>1 bit</w:t>
            </w:r>
          </w:p>
        </w:tc>
      </w:tr>
      <w:tr w:rsidR="009C2393" w:rsidRPr="0020256F" w:rsidTr="00C5421C">
        <w:tc>
          <w:tcPr>
            <w:tcW w:w="4885" w:type="dxa"/>
          </w:tcPr>
          <w:p w:rsidR="009C2393" w:rsidRPr="0020256F" w:rsidRDefault="009C2393" w:rsidP="00C5421C">
            <w:pPr>
              <w:spacing w:after="0"/>
              <w:rPr>
                <w:rFonts w:asciiTheme="minorBidi" w:hAnsiTheme="minorBidi" w:cstheme="minorBidi"/>
                <w:bCs/>
              </w:rPr>
            </w:pPr>
            <w:r>
              <w:rPr>
                <w:rFonts w:asciiTheme="minorBidi" w:hAnsiTheme="minorBidi" w:cstheme="minorBidi"/>
                <w:bCs/>
              </w:rPr>
              <w:t xml:space="preserve">PDCCH number of repetitions </w:t>
            </w:r>
          </w:p>
        </w:tc>
        <w:tc>
          <w:tcPr>
            <w:tcW w:w="4885" w:type="dxa"/>
          </w:tcPr>
          <w:p w:rsidR="009C2393" w:rsidRPr="0020256F" w:rsidRDefault="009C2393" w:rsidP="00C5421C">
            <w:pPr>
              <w:spacing w:after="0"/>
              <w:rPr>
                <w:rFonts w:asciiTheme="minorBidi" w:hAnsiTheme="minorBidi" w:cstheme="minorBidi"/>
                <w:bCs/>
              </w:rPr>
            </w:pPr>
            <w:r>
              <w:rPr>
                <w:rFonts w:asciiTheme="minorBidi" w:hAnsiTheme="minorBidi" w:cstheme="minorBidi"/>
                <w:bCs/>
              </w:rPr>
              <w:t>2</w:t>
            </w:r>
            <w:r w:rsidRPr="0020256F">
              <w:rPr>
                <w:rFonts w:asciiTheme="minorBidi" w:hAnsiTheme="minorBidi" w:cstheme="minorBidi"/>
                <w:bCs/>
              </w:rPr>
              <w:t xml:space="preserve"> bits</w:t>
            </w:r>
          </w:p>
        </w:tc>
      </w:tr>
      <w:tr w:rsidR="001E5E71" w:rsidRPr="0020256F" w:rsidTr="001E5E71">
        <w:tc>
          <w:tcPr>
            <w:tcW w:w="4885" w:type="dxa"/>
          </w:tcPr>
          <w:p w:rsidR="001E5E71" w:rsidRPr="0020256F" w:rsidRDefault="001E5E71" w:rsidP="00AA34AE">
            <w:pPr>
              <w:spacing w:after="0"/>
              <w:rPr>
                <w:rFonts w:asciiTheme="minorBidi" w:hAnsiTheme="minorBidi" w:cstheme="minorBidi"/>
                <w:bCs/>
              </w:rPr>
            </w:pPr>
            <w:r w:rsidRPr="0020256F">
              <w:rPr>
                <w:rFonts w:asciiTheme="minorBidi" w:hAnsiTheme="minorBidi" w:cstheme="minorBidi"/>
                <w:bCs/>
              </w:rPr>
              <w:t xml:space="preserve">Dynamic </w:t>
            </w:r>
            <w:r w:rsidR="00AA34AE">
              <w:rPr>
                <w:rFonts w:asciiTheme="minorBidi" w:hAnsiTheme="minorBidi" w:cstheme="minorBidi"/>
                <w:bCs/>
              </w:rPr>
              <w:t>scheduling delay</w:t>
            </w:r>
            <w:r w:rsidRPr="0020256F">
              <w:rPr>
                <w:rFonts w:asciiTheme="minorBidi" w:hAnsiTheme="minorBidi" w:cstheme="minorBidi"/>
                <w:bCs/>
              </w:rPr>
              <w:t xml:space="preserve"> between </w:t>
            </w:r>
            <w:r w:rsidR="00AA34AE">
              <w:rPr>
                <w:rFonts w:asciiTheme="minorBidi" w:hAnsiTheme="minorBidi" w:cstheme="minorBidi"/>
                <w:bCs/>
              </w:rPr>
              <w:t xml:space="preserve">end of </w:t>
            </w:r>
            <w:r w:rsidRPr="0020256F">
              <w:rPr>
                <w:rFonts w:asciiTheme="minorBidi" w:hAnsiTheme="minorBidi" w:cstheme="minorBidi"/>
                <w:bCs/>
              </w:rPr>
              <w:t xml:space="preserve">PDCCH and </w:t>
            </w:r>
            <w:r w:rsidR="00AA34AE">
              <w:rPr>
                <w:rFonts w:asciiTheme="minorBidi" w:hAnsiTheme="minorBidi" w:cstheme="minorBidi"/>
                <w:bCs/>
              </w:rPr>
              <w:t>starting of</w:t>
            </w:r>
            <w:r w:rsidRPr="0020256F">
              <w:rPr>
                <w:rFonts w:asciiTheme="minorBidi" w:hAnsiTheme="minorBidi" w:cstheme="minorBidi"/>
                <w:bCs/>
              </w:rPr>
              <w:t xml:space="preserve"> PDSCH</w:t>
            </w:r>
          </w:p>
        </w:tc>
        <w:tc>
          <w:tcPr>
            <w:tcW w:w="4885" w:type="dxa"/>
          </w:tcPr>
          <w:p w:rsidR="001E5E71" w:rsidRPr="0020256F" w:rsidRDefault="009C2393" w:rsidP="00591C72">
            <w:pPr>
              <w:spacing w:after="0"/>
              <w:rPr>
                <w:rFonts w:asciiTheme="minorBidi" w:hAnsiTheme="minorBidi" w:cstheme="minorBidi"/>
                <w:bCs/>
              </w:rPr>
            </w:pPr>
            <w:r>
              <w:rPr>
                <w:rFonts w:asciiTheme="minorBidi" w:hAnsiTheme="minorBidi" w:cstheme="minorBidi"/>
                <w:bCs/>
              </w:rPr>
              <w:t>3</w:t>
            </w:r>
            <w:r w:rsidR="00E22351" w:rsidRPr="0020256F">
              <w:rPr>
                <w:rFonts w:asciiTheme="minorBidi" w:hAnsiTheme="minorBidi" w:cstheme="minorBidi"/>
                <w:bCs/>
              </w:rPr>
              <w:t xml:space="preserve"> </w:t>
            </w:r>
            <w:r w:rsidR="001E5E71" w:rsidRPr="0020256F">
              <w:rPr>
                <w:rFonts w:asciiTheme="minorBidi" w:hAnsiTheme="minorBidi" w:cstheme="minorBidi"/>
                <w:bCs/>
              </w:rPr>
              <w:t>bits</w:t>
            </w:r>
          </w:p>
        </w:tc>
      </w:tr>
      <w:tr w:rsidR="00BC245F" w:rsidRPr="0020256F" w:rsidTr="001E5E71">
        <w:tc>
          <w:tcPr>
            <w:tcW w:w="4885" w:type="dxa"/>
          </w:tcPr>
          <w:p w:rsidR="00BC245F" w:rsidRPr="0020256F" w:rsidRDefault="00BC245F" w:rsidP="00BC245F">
            <w:pPr>
              <w:spacing w:after="0"/>
              <w:rPr>
                <w:rFonts w:asciiTheme="minorBidi" w:hAnsiTheme="minorBidi" w:cstheme="minorBidi"/>
                <w:bCs/>
              </w:rPr>
            </w:pPr>
            <w:r>
              <w:rPr>
                <w:rFonts w:asciiTheme="minorBidi" w:hAnsiTheme="minorBidi" w:cstheme="minorBidi"/>
                <w:bCs/>
              </w:rPr>
              <w:t>Indication of</w:t>
            </w:r>
            <w:r w:rsidRPr="00BC245F">
              <w:rPr>
                <w:rFonts w:asciiTheme="minorBidi" w:hAnsiTheme="minorBidi" w:cstheme="minorBidi"/>
                <w:bCs/>
              </w:rPr>
              <w:t xml:space="preserve"> N</w:t>
            </w:r>
            <w:r w:rsidRPr="00BC245F">
              <w:rPr>
                <w:rFonts w:asciiTheme="minorBidi" w:hAnsiTheme="minorBidi" w:cstheme="minorBidi"/>
                <w:bCs/>
                <w:sz w:val="14"/>
                <w:szCs w:val="14"/>
              </w:rPr>
              <w:t>PRB</w:t>
            </w:r>
            <w:r w:rsidRPr="00BC245F">
              <w:rPr>
                <w:rFonts w:asciiTheme="minorBidi" w:hAnsiTheme="minorBidi" w:cstheme="minorBidi"/>
                <w:bCs/>
              </w:rPr>
              <w:t xml:space="preserve"> </w:t>
            </w:r>
          </w:p>
        </w:tc>
        <w:tc>
          <w:tcPr>
            <w:tcW w:w="4885" w:type="dxa"/>
          </w:tcPr>
          <w:p w:rsidR="00BC245F" w:rsidRDefault="00BC245F" w:rsidP="00591C72">
            <w:pPr>
              <w:spacing w:after="0"/>
              <w:rPr>
                <w:rFonts w:asciiTheme="minorBidi" w:hAnsiTheme="minorBidi" w:cstheme="minorBidi"/>
                <w:bCs/>
              </w:rPr>
            </w:pPr>
            <w:r>
              <w:rPr>
                <w:rFonts w:asciiTheme="minorBidi" w:hAnsiTheme="minorBidi" w:cstheme="minorBidi"/>
                <w:bCs/>
              </w:rPr>
              <w:t>3 bits</w:t>
            </w:r>
          </w:p>
        </w:tc>
      </w:tr>
      <w:tr w:rsidR="00BC245F" w:rsidRPr="0020256F" w:rsidTr="001E5E71">
        <w:tc>
          <w:tcPr>
            <w:tcW w:w="4885" w:type="dxa"/>
          </w:tcPr>
          <w:p w:rsidR="00BC245F" w:rsidRPr="0020256F" w:rsidRDefault="00BC245F" w:rsidP="00BC245F">
            <w:pPr>
              <w:spacing w:after="0"/>
              <w:rPr>
                <w:rFonts w:asciiTheme="minorBidi" w:hAnsiTheme="minorBidi" w:cstheme="minorBidi"/>
                <w:bCs/>
              </w:rPr>
            </w:pPr>
            <w:r>
              <w:rPr>
                <w:rFonts w:asciiTheme="minorBidi" w:hAnsiTheme="minorBidi" w:cstheme="minorBidi"/>
                <w:bCs/>
              </w:rPr>
              <w:t>I</w:t>
            </w:r>
            <w:r w:rsidRPr="00BC245F">
              <w:rPr>
                <w:rFonts w:asciiTheme="minorBidi" w:hAnsiTheme="minorBidi" w:cstheme="minorBidi"/>
                <w:bCs/>
              </w:rPr>
              <w:t>ndication of I</w:t>
            </w:r>
            <w:r w:rsidRPr="00BC245F">
              <w:rPr>
                <w:rFonts w:asciiTheme="minorBidi" w:hAnsiTheme="minorBidi" w:cstheme="minorBidi"/>
                <w:bCs/>
                <w:sz w:val="14"/>
                <w:szCs w:val="14"/>
              </w:rPr>
              <w:t>TBS</w:t>
            </w:r>
            <w:r w:rsidRPr="00BC245F">
              <w:rPr>
                <w:rFonts w:asciiTheme="minorBidi" w:hAnsiTheme="minorBidi" w:cstheme="minorBidi"/>
                <w:bCs/>
              </w:rPr>
              <w:t xml:space="preserve"> </w:t>
            </w:r>
          </w:p>
        </w:tc>
        <w:tc>
          <w:tcPr>
            <w:tcW w:w="4885" w:type="dxa"/>
          </w:tcPr>
          <w:p w:rsidR="00BC245F" w:rsidRDefault="00BC245F" w:rsidP="00591C72">
            <w:pPr>
              <w:spacing w:after="0"/>
              <w:rPr>
                <w:rFonts w:asciiTheme="minorBidi" w:hAnsiTheme="minorBidi" w:cstheme="minorBidi"/>
                <w:bCs/>
              </w:rPr>
            </w:pPr>
            <w:r>
              <w:rPr>
                <w:rFonts w:asciiTheme="minorBidi" w:hAnsiTheme="minorBidi" w:cstheme="minorBidi"/>
                <w:bCs/>
              </w:rPr>
              <w:t>4 bits</w:t>
            </w:r>
          </w:p>
        </w:tc>
      </w:tr>
      <w:tr w:rsidR="00E27C74" w:rsidRPr="0020256F" w:rsidTr="001E5E71">
        <w:tc>
          <w:tcPr>
            <w:tcW w:w="4885" w:type="dxa"/>
          </w:tcPr>
          <w:p w:rsidR="00E27C74" w:rsidRPr="0020256F" w:rsidRDefault="00E27C74" w:rsidP="001E5E71">
            <w:pPr>
              <w:spacing w:after="0"/>
              <w:rPr>
                <w:rFonts w:asciiTheme="minorBidi" w:hAnsiTheme="minorBidi" w:cstheme="minorBidi"/>
                <w:bCs/>
              </w:rPr>
            </w:pPr>
            <w:r w:rsidRPr="009D3778">
              <w:rPr>
                <w:rFonts w:asciiTheme="minorBidi" w:hAnsiTheme="minorBidi" w:cstheme="minorBidi"/>
                <w:bCs/>
              </w:rPr>
              <w:t>Dynamic indication of number of repetitions for data channel</w:t>
            </w:r>
            <w:r w:rsidR="00126986">
              <w:rPr>
                <w:rFonts w:asciiTheme="minorBidi" w:hAnsiTheme="minorBidi" w:cstheme="minorBidi"/>
                <w:bCs/>
              </w:rPr>
              <w:t xml:space="preserve"> [3]</w:t>
            </w:r>
          </w:p>
        </w:tc>
        <w:tc>
          <w:tcPr>
            <w:tcW w:w="4885" w:type="dxa"/>
          </w:tcPr>
          <w:p w:rsidR="00E27C74" w:rsidRPr="0020256F" w:rsidRDefault="003F6500" w:rsidP="00BC245F">
            <w:pPr>
              <w:spacing w:after="0"/>
              <w:rPr>
                <w:rFonts w:asciiTheme="minorBidi" w:hAnsiTheme="minorBidi" w:cstheme="minorBidi"/>
                <w:bCs/>
              </w:rPr>
            </w:pPr>
            <w:r>
              <w:rPr>
                <w:rFonts w:asciiTheme="minorBidi" w:hAnsiTheme="minorBidi" w:cstheme="minorBidi"/>
                <w:bCs/>
              </w:rPr>
              <w:t>4 bits</w:t>
            </w:r>
          </w:p>
        </w:tc>
      </w:tr>
      <w:tr w:rsidR="008110CE" w:rsidRPr="0020256F" w:rsidTr="008110CE">
        <w:trPr>
          <w:trHeight w:val="95"/>
        </w:trPr>
        <w:tc>
          <w:tcPr>
            <w:tcW w:w="4885" w:type="dxa"/>
            <w:vMerge w:val="restart"/>
          </w:tcPr>
          <w:p w:rsidR="008110CE" w:rsidRPr="0020256F" w:rsidRDefault="008110CE" w:rsidP="001E5E71">
            <w:pPr>
              <w:spacing w:after="0"/>
              <w:rPr>
                <w:rFonts w:asciiTheme="minorBidi" w:hAnsiTheme="minorBidi" w:cstheme="minorBidi"/>
                <w:bCs/>
              </w:rPr>
            </w:pPr>
            <w:r w:rsidRPr="0020256F">
              <w:rPr>
                <w:rFonts w:asciiTheme="minorBidi" w:hAnsiTheme="minorBidi" w:cstheme="minorBidi"/>
                <w:bCs/>
              </w:rPr>
              <w:t>HARQ-ACK resource</w:t>
            </w:r>
            <w:r w:rsidR="00126986">
              <w:rPr>
                <w:rFonts w:asciiTheme="minorBidi" w:hAnsiTheme="minorBidi" w:cstheme="minorBidi"/>
                <w:bCs/>
              </w:rPr>
              <w:t xml:space="preserve"> [5]</w:t>
            </w:r>
          </w:p>
        </w:tc>
        <w:tc>
          <w:tcPr>
            <w:tcW w:w="4885" w:type="dxa"/>
          </w:tcPr>
          <w:p w:rsidR="008110CE" w:rsidRPr="0020256F" w:rsidRDefault="008110CE" w:rsidP="008110CE">
            <w:pPr>
              <w:spacing w:after="0"/>
              <w:rPr>
                <w:rFonts w:asciiTheme="minorBidi" w:hAnsiTheme="minorBidi" w:cstheme="minorBidi"/>
                <w:bCs/>
              </w:rPr>
            </w:pPr>
            <w:r>
              <w:rPr>
                <w:rFonts w:asciiTheme="minorBidi" w:hAnsiTheme="minorBidi" w:cstheme="minorBidi"/>
                <w:bCs/>
              </w:rPr>
              <w:t>2</w:t>
            </w:r>
            <w:r w:rsidRPr="0020256F">
              <w:rPr>
                <w:rFonts w:asciiTheme="minorBidi" w:hAnsiTheme="minorBidi" w:cstheme="minorBidi"/>
                <w:bCs/>
              </w:rPr>
              <w:t xml:space="preserve"> bits</w:t>
            </w:r>
            <w:r>
              <w:rPr>
                <w:rFonts w:asciiTheme="minorBidi" w:hAnsiTheme="minorBidi" w:cstheme="minorBidi"/>
                <w:bCs/>
              </w:rPr>
              <w:t xml:space="preserve"> </w:t>
            </w:r>
            <w:r w:rsidRPr="008110CE">
              <w:rPr>
                <w:rFonts w:asciiTheme="minorBidi" w:hAnsiTheme="minorBidi" w:cstheme="minorBidi"/>
                <w:bCs/>
                <w:sz w:val="16"/>
                <w:szCs w:val="16"/>
              </w:rPr>
              <w:t>(frequency offset)</w:t>
            </w:r>
          </w:p>
        </w:tc>
      </w:tr>
      <w:tr w:rsidR="008110CE" w:rsidRPr="0020256F" w:rsidTr="001E5E71">
        <w:trPr>
          <w:trHeight w:val="95"/>
        </w:trPr>
        <w:tc>
          <w:tcPr>
            <w:tcW w:w="4885" w:type="dxa"/>
            <w:vMerge/>
          </w:tcPr>
          <w:p w:rsidR="008110CE" w:rsidRPr="0020256F" w:rsidRDefault="008110CE" w:rsidP="001E5E71">
            <w:pPr>
              <w:spacing w:after="0"/>
              <w:rPr>
                <w:rFonts w:asciiTheme="minorBidi" w:hAnsiTheme="minorBidi" w:cstheme="minorBidi"/>
                <w:bCs/>
              </w:rPr>
            </w:pPr>
          </w:p>
        </w:tc>
        <w:tc>
          <w:tcPr>
            <w:tcW w:w="4885" w:type="dxa"/>
          </w:tcPr>
          <w:p w:rsidR="008110CE" w:rsidRPr="009D3778" w:rsidRDefault="009D3778" w:rsidP="001E5E71">
            <w:pPr>
              <w:spacing w:after="0"/>
              <w:rPr>
                <w:rFonts w:asciiTheme="minorBidi" w:hAnsiTheme="minorBidi" w:cstheme="minorBidi"/>
                <w:bCs/>
              </w:rPr>
            </w:pPr>
            <w:r>
              <w:rPr>
                <w:rFonts w:asciiTheme="minorBidi" w:hAnsiTheme="minorBidi" w:cstheme="minorBidi"/>
                <w:bCs/>
              </w:rPr>
              <w:t xml:space="preserve">2 bits </w:t>
            </w:r>
            <w:r w:rsidRPr="009D3778">
              <w:rPr>
                <w:rFonts w:asciiTheme="minorBidi" w:hAnsiTheme="minorBidi" w:cstheme="minorBidi"/>
                <w:bCs/>
                <w:sz w:val="16"/>
                <w:szCs w:val="16"/>
              </w:rPr>
              <w:t>(timing offset)</w:t>
            </w:r>
          </w:p>
        </w:tc>
      </w:tr>
      <w:tr w:rsidR="008842D7" w:rsidRPr="0020256F" w:rsidTr="001E5E71">
        <w:tc>
          <w:tcPr>
            <w:tcW w:w="4885" w:type="dxa"/>
          </w:tcPr>
          <w:p w:rsidR="008842D7" w:rsidRPr="0020256F" w:rsidRDefault="008842D7" w:rsidP="001E5E71">
            <w:pPr>
              <w:spacing w:after="0"/>
              <w:rPr>
                <w:rFonts w:asciiTheme="minorBidi" w:hAnsiTheme="minorBidi" w:cstheme="minorBidi"/>
                <w:bCs/>
              </w:rPr>
            </w:pPr>
            <w:r w:rsidRPr="0020256F">
              <w:rPr>
                <w:rFonts w:asciiTheme="minorBidi" w:hAnsiTheme="minorBidi" w:cstheme="minorBidi"/>
                <w:bCs/>
              </w:rPr>
              <w:t xml:space="preserve">CRC </w:t>
            </w:r>
          </w:p>
        </w:tc>
        <w:tc>
          <w:tcPr>
            <w:tcW w:w="4885" w:type="dxa"/>
          </w:tcPr>
          <w:p w:rsidR="008842D7" w:rsidRPr="0020256F" w:rsidRDefault="008842D7" w:rsidP="001E5E71">
            <w:pPr>
              <w:spacing w:after="0"/>
              <w:rPr>
                <w:rFonts w:asciiTheme="minorBidi" w:hAnsiTheme="minorBidi" w:cstheme="minorBidi"/>
                <w:bCs/>
              </w:rPr>
            </w:pPr>
            <w:r w:rsidRPr="0020256F">
              <w:rPr>
                <w:rFonts w:asciiTheme="minorBidi" w:hAnsiTheme="minorBidi" w:cstheme="minorBidi"/>
                <w:bCs/>
              </w:rPr>
              <w:t>16 bits</w:t>
            </w:r>
          </w:p>
        </w:tc>
      </w:tr>
      <w:tr w:rsidR="008842D7" w:rsidRPr="0020256F" w:rsidTr="001E5E71">
        <w:tc>
          <w:tcPr>
            <w:tcW w:w="4885" w:type="dxa"/>
          </w:tcPr>
          <w:p w:rsidR="008842D7" w:rsidRPr="0020256F" w:rsidRDefault="008842D7" w:rsidP="001E5E71">
            <w:pPr>
              <w:spacing w:after="0"/>
              <w:rPr>
                <w:rFonts w:asciiTheme="minorBidi" w:hAnsiTheme="minorBidi" w:cstheme="minorBidi"/>
                <w:bCs/>
              </w:rPr>
            </w:pPr>
            <w:r w:rsidRPr="0020256F">
              <w:rPr>
                <w:rFonts w:asciiTheme="minorBidi" w:hAnsiTheme="minorBidi" w:cstheme="minorBidi"/>
                <w:bCs/>
              </w:rPr>
              <w:t xml:space="preserve">Total </w:t>
            </w:r>
          </w:p>
        </w:tc>
        <w:tc>
          <w:tcPr>
            <w:tcW w:w="4885" w:type="dxa"/>
          </w:tcPr>
          <w:p w:rsidR="008842D7" w:rsidRPr="0020256F" w:rsidRDefault="007A76F5" w:rsidP="007A76F5">
            <w:pPr>
              <w:spacing w:after="0"/>
              <w:rPr>
                <w:rFonts w:asciiTheme="minorBidi" w:hAnsiTheme="minorBidi" w:cstheme="minorBidi"/>
                <w:bCs/>
              </w:rPr>
            </w:pPr>
            <w:r>
              <w:rPr>
                <w:rFonts w:asciiTheme="minorBidi" w:hAnsiTheme="minorBidi" w:cstheme="minorBidi"/>
                <w:bCs/>
              </w:rPr>
              <w:t>=</w:t>
            </w:r>
            <w:r w:rsidR="00FC3D78">
              <w:rPr>
                <w:rFonts w:asciiTheme="minorBidi" w:hAnsiTheme="minorBidi" w:cstheme="minorBidi"/>
                <w:bCs/>
              </w:rPr>
              <w:t xml:space="preserve"> </w:t>
            </w:r>
            <w:r>
              <w:rPr>
                <w:rFonts w:asciiTheme="minorBidi" w:hAnsiTheme="minorBidi" w:cstheme="minorBidi"/>
                <w:bCs/>
              </w:rPr>
              <w:t>39</w:t>
            </w:r>
          </w:p>
        </w:tc>
      </w:tr>
    </w:tbl>
    <w:p w:rsidR="001E5E71" w:rsidRPr="0020256F" w:rsidRDefault="00851C95" w:rsidP="00816E0F">
      <w:pPr>
        <w:jc w:val="center"/>
        <w:rPr>
          <w:rFonts w:asciiTheme="minorBidi" w:hAnsiTheme="minorBidi" w:cstheme="minorBidi"/>
          <w:bCs/>
        </w:rPr>
      </w:pPr>
      <w:r>
        <w:rPr>
          <w:rFonts w:asciiTheme="minorBidi" w:hAnsiTheme="minorBidi" w:cstheme="minorBidi"/>
          <w:bCs/>
        </w:rPr>
        <w:t>Table 2</w:t>
      </w:r>
      <w:r w:rsidR="00816E0F" w:rsidRPr="0020256F">
        <w:rPr>
          <w:rFonts w:asciiTheme="minorBidi" w:hAnsiTheme="minorBidi" w:cstheme="minorBidi"/>
          <w:bCs/>
        </w:rPr>
        <w:t>: DCI content for DL assignment</w:t>
      </w:r>
    </w:p>
    <w:p w:rsidR="00DE553B" w:rsidRDefault="00DE553B" w:rsidP="00B318BC">
      <w:pPr>
        <w:rPr>
          <w:rFonts w:asciiTheme="minorBidi" w:hAnsiTheme="minorBidi" w:cstheme="minorBidi"/>
          <w:bCs/>
        </w:rPr>
      </w:pPr>
      <w:r w:rsidRPr="00077753">
        <w:rPr>
          <w:rFonts w:asciiTheme="minorBidi" w:hAnsiTheme="minorBidi" w:cstheme="minorBidi"/>
          <w:bCs/>
          <w:u w:val="single"/>
        </w:rPr>
        <w:t>DCI content for paging and direct indication</w:t>
      </w:r>
      <w:r w:rsidR="00077753" w:rsidRPr="00077753">
        <w:rPr>
          <w:rFonts w:asciiTheme="minorBidi" w:hAnsiTheme="minorBidi" w:cstheme="minorBidi"/>
          <w:bCs/>
          <w:u w:val="single"/>
        </w:rPr>
        <w:t xml:space="preserve"> </w:t>
      </w:r>
      <w:r w:rsidR="00077753">
        <w:rPr>
          <w:rFonts w:asciiTheme="minorBidi" w:hAnsiTheme="minorBidi" w:cstheme="minorBidi"/>
          <w:bCs/>
          <w:u w:val="single"/>
        </w:rPr>
        <w:t>(DCI format N</w:t>
      </w:r>
      <w:r w:rsidR="00B318BC">
        <w:rPr>
          <w:rFonts w:asciiTheme="minorBidi" w:hAnsiTheme="minorBidi" w:cstheme="minorBidi"/>
          <w:bCs/>
          <w:u w:val="single"/>
        </w:rPr>
        <w:t>2</w:t>
      </w:r>
      <w:r w:rsidR="00077753">
        <w:rPr>
          <w:rFonts w:asciiTheme="minorBidi" w:hAnsiTheme="minorBidi" w:cstheme="minorBidi"/>
          <w:bCs/>
          <w:u w:val="single"/>
        </w:rPr>
        <w:t>)</w:t>
      </w:r>
      <w:r w:rsidRPr="0020256F">
        <w:rPr>
          <w:rFonts w:asciiTheme="minorBidi" w:hAnsiTheme="minorBidi" w:cstheme="minorBidi"/>
          <w:bCs/>
        </w:rPr>
        <w:t>:</w:t>
      </w:r>
      <w:r>
        <w:rPr>
          <w:rFonts w:asciiTheme="minorBidi" w:hAnsiTheme="minorBidi" w:cstheme="minorBidi"/>
          <w:bCs/>
        </w:rPr>
        <w:t xml:space="preserve"> </w:t>
      </w:r>
    </w:p>
    <w:p w:rsidR="008110CE" w:rsidRPr="008110CE" w:rsidRDefault="008110CE" w:rsidP="00F42442">
      <w:pPr>
        <w:rPr>
          <w:rFonts w:asciiTheme="minorBidi" w:hAnsiTheme="minorBidi" w:cstheme="minorBidi"/>
          <w:bCs/>
        </w:rPr>
      </w:pPr>
      <w:r>
        <w:rPr>
          <w:rFonts w:asciiTheme="minorBidi" w:hAnsiTheme="minorBidi" w:cstheme="minorBidi"/>
          <w:bCs/>
        </w:rPr>
        <w:t>This format is used for paging and SI update indication</w:t>
      </w:r>
      <w:r w:rsidR="00F42442">
        <w:rPr>
          <w:rFonts w:asciiTheme="minorBidi" w:hAnsiTheme="minorBidi" w:cstheme="minorBidi"/>
          <w:bCs/>
        </w:rPr>
        <w:t>. A flag bit in</w:t>
      </w:r>
      <w:r>
        <w:rPr>
          <w:rFonts w:asciiTheme="minorBidi" w:hAnsiTheme="minorBidi" w:cstheme="minorBidi"/>
          <w:bCs/>
        </w:rPr>
        <w:t xml:space="preserve"> the DCI </w:t>
      </w:r>
      <w:r w:rsidR="00F42442">
        <w:rPr>
          <w:rFonts w:asciiTheme="minorBidi" w:hAnsiTheme="minorBidi" w:cstheme="minorBidi"/>
          <w:bCs/>
        </w:rPr>
        <w:t xml:space="preserve">is used </w:t>
      </w:r>
      <w:r>
        <w:rPr>
          <w:rFonts w:asciiTheme="minorBidi" w:hAnsiTheme="minorBidi" w:cstheme="minorBidi"/>
          <w:bCs/>
        </w:rPr>
        <w:t>in order to separate these two cases</w:t>
      </w:r>
      <w:r w:rsidR="00F42442">
        <w:rPr>
          <w:rFonts w:asciiTheme="minorBidi" w:hAnsiTheme="minorBidi" w:cstheme="minorBidi"/>
          <w:bCs/>
        </w:rPr>
        <w:t>.</w:t>
      </w:r>
    </w:p>
    <w:p w:rsidR="00DE553B" w:rsidRDefault="00DE553B" w:rsidP="006D2424">
      <w:pPr>
        <w:rPr>
          <w:rFonts w:asciiTheme="minorBidi" w:hAnsiTheme="minorBidi" w:cstheme="minorBidi"/>
          <w:bCs/>
        </w:rPr>
      </w:pPr>
      <w:r w:rsidRPr="008110CE">
        <w:rPr>
          <w:rFonts w:asciiTheme="minorBidi" w:hAnsiTheme="minorBidi" w:cstheme="minorBidi"/>
          <w:bCs/>
        </w:rPr>
        <w:t xml:space="preserve">If flag is </w:t>
      </w:r>
      <w:r w:rsidR="008110CE" w:rsidRPr="008110CE">
        <w:rPr>
          <w:rFonts w:asciiTheme="minorBidi" w:hAnsiTheme="minorBidi" w:cstheme="minorBidi"/>
          <w:bCs/>
        </w:rPr>
        <w:t>0</w:t>
      </w:r>
      <w:r w:rsidR="00D70916" w:rsidRPr="008110CE">
        <w:rPr>
          <w:rFonts w:asciiTheme="minorBidi" w:hAnsiTheme="minorBidi" w:cstheme="minorBidi"/>
          <w:bCs/>
        </w:rPr>
        <w:t xml:space="preserve">: </w:t>
      </w:r>
      <w:r w:rsidR="00F42442">
        <w:rPr>
          <w:rFonts w:asciiTheme="minorBidi" w:hAnsiTheme="minorBidi" w:cstheme="minorBidi"/>
          <w:bCs/>
        </w:rPr>
        <w:t xml:space="preserve">DCI message is a </w:t>
      </w:r>
      <w:r w:rsidR="00D70916">
        <w:rPr>
          <w:rFonts w:asciiTheme="minorBidi" w:hAnsiTheme="minorBidi" w:cstheme="minorBidi"/>
          <w:bCs/>
        </w:rPr>
        <w:t>direct</w:t>
      </w:r>
      <w:r>
        <w:rPr>
          <w:rFonts w:asciiTheme="minorBidi" w:hAnsiTheme="minorBidi" w:cstheme="minorBidi"/>
          <w:bCs/>
        </w:rPr>
        <w:t xml:space="preserve"> indication</w:t>
      </w:r>
      <w:r w:rsidR="00D70916">
        <w:rPr>
          <w:rFonts w:asciiTheme="minorBidi" w:hAnsiTheme="minorBidi" w:cstheme="minorBidi"/>
          <w:bCs/>
        </w:rPr>
        <w:t xml:space="preserve"> i.e. SI </w:t>
      </w:r>
      <w:r w:rsidR="008110CE">
        <w:rPr>
          <w:rFonts w:asciiTheme="minorBidi" w:hAnsiTheme="minorBidi" w:cstheme="minorBidi"/>
          <w:bCs/>
        </w:rPr>
        <w:t>update</w:t>
      </w:r>
      <w:r w:rsidR="00F42442">
        <w:rPr>
          <w:rFonts w:asciiTheme="minorBidi" w:hAnsiTheme="minorBidi" w:cstheme="minorBidi"/>
          <w:bCs/>
        </w:rPr>
        <w:t xml:space="preserve"> notification</w:t>
      </w:r>
      <w:r w:rsidR="00D70916">
        <w:rPr>
          <w:rFonts w:asciiTheme="minorBidi" w:hAnsiTheme="minorBidi" w:cstheme="minorBidi"/>
          <w:bCs/>
        </w:rPr>
        <w:t>.</w:t>
      </w:r>
      <w:r w:rsidR="008110CE">
        <w:rPr>
          <w:rFonts w:asciiTheme="minorBidi" w:hAnsiTheme="minorBidi" w:cstheme="minorBidi"/>
          <w:bCs/>
        </w:rPr>
        <w:t xml:space="preserve"> In this case there will be </w:t>
      </w:r>
      <w:r w:rsidR="00F42442">
        <w:rPr>
          <w:rFonts w:asciiTheme="minorBidi" w:hAnsiTheme="minorBidi" w:cstheme="minorBidi"/>
          <w:bCs/>
        </w:rPr>
        <w:t>“</w:t>
      </w:r>
      <w:r w:rsidR="008110CE">
        <w:rPr>
          <w:rFonts w:asciiTheme="minorBidi" w:hAnsiTheme="minorBidi" w:cstheme="minorBidi"/>
          <w:bCs/>
        </w:rPr>
        <w:t>X</w:t>
      </w:r>
      <w:r w:rsidR="00F42442">
        <w:rPr>
          <w:rFonts w:asciiTheme="minorBidi" w:hAnsiTheme="minorBidi" w:cstheme="minorBidi"/>
          <w:bCs/>
        </w:rPr>
        <w:t>”</w:t>
      </w:r>
      <w:r w:rsidR="008110CE">
        <w:rPr>
          <w:rFonts w:asciiTheme="minorBidi" w:hAnsiTheme="minorBidi" w:cstheme="minorBidi"/>
          <w:bCs/>
        </w:rPr>
        <w:t xml:space="preserve"> bits assigned as SI update</w:t>
      </w:r>
      <w:r w:rsidR="006D2424">
        <w:rPr>
          <w:rFonts w:asciiTheme="minorBidi" w:hAnsiTheme="minorBidi" w:cstheme="minorBidi"/>
          <w:bCs/>
        </w:rPr>
        <w:t xml:space="preserve"> bitmap. The value of X </w:t>
      </w:r>
      <w:r w:rsidR="006E5AB0">
        <w:rPr>
          <w:rFonts w:asciiTheme="minorBidi" w:hAnsiTheme="minorBidi" w:cstheme="minorBidi"/>
          <w:bCs/>
        </w:rPr>
        <w:t>should</w:t>
      </w:r>
      <w:r w:rsidR="006D2424">
        <w:rPr>
          <w:rFonts w:asciiTheme="minorBidi" w:hAnsiTheme="minorBidi" w:cstheme="minorBidi"/>
          <w:bCs/>
        </w:rPr>
        <w:t xml:space="preserve"> be decided</w:t>
      </w:r>
      <w:r w:rsidR="008110CE">
        <w:rPr>
          <w:rFonts w:asciiTheme="minorBidi" w:hAnsiTheme="minorBidi" w:cstheme="minorBidi"/>
          <w:bCs/>
        </w:rPr>
        <w:t xml:space="preserve"> by RAN2.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85"/>
        <w:gridCol w:w="4885"/>
      </w:tblGrid>
      <w:tr w:rsidR="008110CE" w:rsidRPr="00F72EB2" w:rsidTr="0076187E">
        <w:tc>
          <w:tcPr>
            <w:tcW w:w="4885" w:type="dxa"/>
          </w:tcPr>
          <w:p w:rsidR="008110CE" w:rsidRPr="004C78D6" w:rsidRDefault="008110CE" w:rsidP="0076187E">
            <w:pPr>
              <w:spacing w:after="0"/>
              <w:rPr>
                <w:rFonts w:asciiTheme="minorBidi" w:hAnsiTheme="minorBidi" w:cstheme="minorBidi"/>
                <w:bCs/>
              </w:rPr>
            </w:pPr>
            <w:r w:rsidRPr="004C78D6">
              <w:rPr>
                <w:rFonts w:asciiTheme="minorBidi" w:hAnsiTheme="minorBidi" w:cstheme="minorBidi"/>
                <w:bCs/>
              </w:rPr>
              <w:t xml:space="preserve">Flag indication between SI update / paging </w:t>
            </w:r>
          </w:p>
        </w:tc>
        <w:tc>
          <w:tcPr>
            <w:tcW w:w="4885" w:type="dxa"/>
          </w:tcPr>
          <w:p w:rsidR="008110CE" w:rsidRPr="004C78D6" w:rsidRDefault="008110CE" w:rsidP="0076187E">
            <w:pPr>
              <w:spacing w:after="0"/>
              <w:rPr>
                <w:rFonts w:asciiTheme="minorBidi" w:hAnsiTheme="minorBidi" w:cstheme="minorBidi"/>
                <w:bCs/>
              </w:rPr>
            </w:pPr>
            <w:r w:rsidRPr="004C78D6">
              <w:rPr>
                <w:rFonts w:asciiTheme="minorBidi" w:hAnsiTheme="minorBidi" w:cstheme="minorBidi"/>
                <w:bCs/>
              </w:rPr>
              <w:t>1 bit</w:t>
            </w:r>
          </w:p>
        </w:tc>
      </w:tr>
      <w:tr w:rsidR="008110CE" w:rsidTr="0076187E">
        <w:tc>
          <w:tcPr>
            <w:tcW w:w="4885" w:type="dxa"/>
          </w:tcPr>
          <w:p w:rsidR="008110CE" w:rsidRDefault="008110CE" w:rsidP="0076187E">
            <w:pPr>
              <w:spacing w:after="0"/>
              <w:rPr>
                <w:rFonts w:asciiTheme="minorBidi" w:hAnsiTheme="minorBidi" w:cstheme="minorBidi"/>
                <w:bCs/>
              </w:rPr>
            </w:pPr>
            <w:r>
              <w:rPr>
                <w:rFonts w:asciiTheme="minorBidi" w:hAnsiTheme="minorBidi" w:cstheme="minorBidi"/>
                <w:bCs/>
              </w:rPr>
              <w:t>SI change bitmap</w:t>
            </w:r>
          </w:p>
        </w:tc>
        <w:tc>
          <w:tcPr>
            <w:tcW w:w="4885" w:type="dxa"/>
          </w:tcPr>
          <w:p w:rsidR="008110CE" w:rsidRDefault="008110CE" w:rsidP="0076187E">
            <w:pPr>
              <w:spacing w:after="0"/>
              <w:rPr>
                <w:rFonts w:asciiTheme="minorBidi" w:hAnsiTheme="minorBidi" w:cstheme="minorBidi"/>
                <w:bCs/>
              </w:rPr>
            </w:pPr>
            <w:r>
              <w:rPr>
                <w:rFonts w:asciiTheme="minorBidi" w:hAnsiTheme="minorBidi" w:cstheme="minorBidi"/>
                <w:bCs/>
              </w:rPr>
              <w:t>x bits</w:t>
            </w:r>
          </w:p>
        </w:tc>
      </w:tr>
      <w:tr w:rsidR="00FC3D78" w:rsidRPr="0020256F" w:rsidTr="00FC3D78">
        <w:tc>
          <w:tcPr>
            <w:tcW w:w="4885" w:type="dxa"/>
          </w:tcPr>
          <w:p w:rsidR="00FC3D78" w:rsidRPr="0020256F" w:rsidRDefault="00FC3D78" w:rsidP="0076187E">
            <w:pPr>
              <w:spacing w:after="0"/>
              <w:rPr>
                <w:rFonts w:asciiTheme="minorBidi" w:hAnsiTheme="minorBidi" w:cstheme="minorBidi"/>
                <w:bCs/>
              </w:rPr>
            </w:pPr>
            <w:r w:rsidRPr="0020256F">
              <w:rPr>
                <w:rFonts w:asciiTheme="minorBidi" w:hAnsiTheme="minorBidi" w:cstheme="minorBidi"/>
                <w:bCs/>
              </w:rPr>
              <w:t xml:space="preserve">CRC </w:t>
            </w:r>
          </w:p>
        </w:tc>
        <w:tc>
          <w:tcPr>
            <w:tcW w:w="4885" w:type="dxa"/>
          </w:tcPr>
          <w:p w:rsidR="00FC3D78" w:rsidRPr="0020256F" w:rsidRDefault="00FC3D78" w:rsidP="0076187E">
            <w:pPr>
              <w:spacing w:after="0"/>
              <w:rPr>
                <w:rFonts w:asciiTheme="minorBidi" w:hAnsiTheme="minorBidi" w:cstheme="minorBidi"/>
                <w:bCs/>
              </w:rPr>
            </w:pPr>
            <w:r w:rsidRPr="0020256F">
              <w:rPr>
                <w:rFonts w:asciiTheme="minorBidi" w:hAnsiTheme="minorBidi" w:cstheme="minorBidi"/>
                <w:bCs/>
              </w:rPr>
              <w:t>16 bits</w:t>
            </w:r>
          </w:p>
        </w:tc>
      </w:tr>
      <w:tr w:rsidR="00FC3D78" w:rsidRPr="0020256F" w:rsidTr="00FC3D78">
        <w:tc>
          <w:tcPr>
            <w:tcW w:w="4885" w:type="dxa"/>
          </w:tcPr>
          <w:p w:rsidR="00FC3D78" w:rsidRPr="0020256F" w:rsidRDefault="00FC3D78" w:rsidP="0076187E">
            <w:pPr>
              <w:spacing w:after="0"/>
              <w:rPr>
                <w:rFonts w:asciiTheme="minorBidi" w:hAnsiTheme="minorBidi" w:cstheme="minorBidi"/>
                <w:bCs/>
              </w:rPr>
            </w:pPr>
            <w:r w:rsidRPr="0020256F">
              <w:rPr>
                <w:rFonts w:asciiTheme="minorBidi" w:hAnsiTheme="minorBidi" w:cstheme="minorBidi"/>
                <w:bCs/>
              </w:rPr>
              <w:t xml:space="preserve">Total </w:t>
            </w:r>
          </w:p>
        </w:tc>
        <w:tc>
          <w:tcPr>
            <w:tcW w:w="4885" w:type="dxa"/>
          </w:tcPr>
          <w:p w:rsidR="00FC3D78" w:rsidRPr="0020256F" w:rsidRDefault="005A0557" w:rsidP="0076187E">
            <w:pPr>
              <w:spacing w:after="0"/>
              <w:rPr>
                <w:rFonts w:asciiTheme="minorBidi" w:hAnsiTheme="minorBidi" w:cstheme="minorBidi"/>
                <w:bCs/>
              </w:rPr>
            </w:pPr>
            <w:r>
              <w:rPr>
                <w:rFonts w:asciiTheme="minorBidi" w:hAnsiTheme="minorBidi" w:cstheme="minorBidi"/>
                <w:bCs/>
              </w:rPr>
              <w:t xml:space="preserve">x </w:t>
            </w:r>
            <w:r w:rsidR="00FC3D78">
              <w:rPr>
                <w:rFonts w:asciiTheme="minorBidi" w:hAnsiTheme="minorBidi" w:cstheme="minorBidi"/>
                <w:bCs/>
              </w:rPr>
              <w:t>+17</w:t>
            </w:r>
          </w:p>
        </w:tc>
      </w:tr>
    </w:tbl>
    <w:p w:rsidR="008110CE" w:rsidRPr="008110CE" w:rsidRDefault="008110CE" w:rsidP="008110CE">
      <w:pPr>
        <w:jc w:val="center"/>
        <w:rPr>
          <w:rFonts w:asciiTheme="minorBidi" w:hAnsiTheme="minorBidi" w:cstheme="minorBidi"/>
          <w:bCs/>
        </w:rPr>
      </w:pPr>
      <w:r w:rsidRPr="008110CE">
        <w:rPr>
          <w:rFonts w:asciiTheme="minorBidi" w:hAnsiTheme="minorBidi" w:cstheme="minorBidi"/>
          <w:bCs/>
        </w:rPr>
        <w:t>Table 3: DCI content for direct indication</w:t>
      </w:r>
    </w:p>
    <w:p w:rsidR="00DE553B" w:rsidRDefault="00DE553B" w:rsidP="00F42442">
      <w:pPr>
        <w:rPr>
          <w:rFonts w:asciiTheme="minorBidi" w:hAnsiTheme="minorBidi" w:cstheme="minorBidi"/>
          <w:bCs/>
        </w:rPr>
      </w:pPr>
      <w:r w:rsidRPr="008110CE">
        <w:rPr>
          <w:rFonts w:asciiTheme="minorBidi" w:hAnsiTheme="minorBidi" w:cstheme="minorBidi"/>
          <w:bCs/>
        </w:rPr>
        <w:lastRenderedPageBreak/>
        <w:t xml:space="preserve">If flag is </w:t>
      </w:r>
      <w:r w:rsidR="008110CE" w:rsidRPr="008110CE">
        <w:rPr>
          <w:rFonts w:asciiTheme="minorBidi" w:hAnsiTheme="minorBidi" w:cstheme="minorBidi"/>
          <w:bCs/>
        </w:rPr>
        <w:t>1</w:t>
      </w:r>
      <w:r w:rsidR="008110CE">
        <w:rPr>
          <w:rFonts w:asciiTheme="minorBidi" w:hAnsiTheme="minorBidi" w:cstheme="minorBidi"/>
          <w:bCs/>
        </w:rPr>
        <w:t xml:space="preserve">: </w:t>
      </w:r>
      <w:r w:rsidR="00F42442">
        <w:rPr>
          <w:rFonts w:asciiTheme="minorBidi" w:hAnsiTheme="minorBidi" w:cstheme="minorBidi"/>
          <w:bCs/>
        </w:rPr>
        <w:t xml:space="preserve">DCI content is resource allocation assignment for </w:t>
      </w:r>
      <w:r w:rsidR="00DB091F">
        <w:rPr>
          <w:rFonts w:asciiTheme="minorBidi" w:hAnsiTheme="minorBidi" w:cstheme="minorBidi"/>
          <w:bCs/>
        </w:rPr>
        <w:t xml:space="preserve">the </w:t>
      </w:r>
      <w:r w:rsidR="008110CE">
        <w:rPr>
          <w:rFonts w:asciiTheme="minorBidi" w:hAnsiTheme="minorBidi" w:cstheme="minorBidi"/>
          <w:bCs/>
        </w:rPr>
        <w:t>paging message. In this case</w:t>
      </w:r>
      <w:r w:rsidR="00F42442">
        <w:rPr>
          <w:rFonts w:asciiTheme="minorBidi" w:hAnsiTheme="minorBidi" w:cstheme="minorBidi"/>
          <w:bCs/>
        </w:rPr>
        <w:t>,</w:t>
      </w:r>
      <w:r w:rsidR="008110CE">
        <w:rPr>
          <w:rFonts w:asciiTheme="minorBidi" w:hAnsiTheme="minorBidi" w:cstheme="minorBidi"/>
          <w:bCs/>
        </w:rPr>
        <w:t xml:space="preserve"> values from format N1 will be used for resource allocation according to table 4. </w:t>
      </w:r>
      <w:r w:rsidR="00DB091F">
        <w:rPr>
          <w:rFonts w:asciiTheme="minorBidi" w:hAnsiTheme="minorBidi" w:cstheme="minorBidi"/>
          <w:bCs/>
        </w:rPr>
        <w:t>I</w:t>
      </w:r>
      <w:r w:rsidR="008110CE">
        <w:rPr>
          <w:rFonts w:asciiTheme="minorBidi" w:hAnsiTheme="minorBidi" w:cstheme="minorBidi"/>
          <w:bCs/>
        </w:rPr>
        <w:t xml:space="preserve">t is also proposed </w:t>
      </w:r>
      <w:r w:rsidR="00F42442">
        <w:rPr>
          <w:rFonts w:asciiTheme="minorBidi" w:hAnsiTheme="minorBidi" w:cstheme="minorBidi"/>
          <w:bCs/>
        </w:rPr>
        <w:t>that the direct indication bitmap for SI update could be included in</w:t>
      </w:r>
      <w:r w:rsidR="008110CE">
        <w:rPr>
          <w:rFonts w:asciiTheme="minorBidi" w:hAnsiTheme="minorBidi" w:cstheme="minorBidi"/>
          <w:bCs/>
        </w:rPr>
        <w:t xml:space="preserve"> </w:t>
      </w:r>
      <w:r w:rsidR="00DB091F">
        <w:rPr>
          <w:rFonts w:asciiTheme="minorBidi" w:hAnsiTheme="minorBidi" w:cstheme="minorBidi"/>
          <w:bCs/>
        </w:rPr>
        <w:t xml:space="preserve">the </w:t>
      </w:r>
      <w:r w:rsidR="008110CE">
        <w:rPr>
          <w:rFonts w:asciiTheme="minorBidi" w:hAnsiTheme="minorBidi" w:cstheme="minorBidi"/>
          <w:bCs/>
        </w:rPr>
        <w:t>paging message</w:t>
      </w:r>
      <w:r w:rsidR="00F42442">
        <w:rPr>
          <w:rFonts w:asciiTheme="minorBidi" w:hAnsiTheme="minorBidi" w:cstheme="minorBidi"/>
          <w:bCs/>
        </w:rPr>
        <w:t xml:space="preserve"> </w:t>
      </w:r>
      <w:r w:rsidR="00DB091F">
        <w:rPr>
          <w:rFonts w:asciiTheme="minorBidi" w:hAnsiTheme="minorBidi" w:cstheme="minorBidi"/>
          <w:bCs/>
        </w:rPr>
        <w:t>itself in this case.</w:t>
      </w:r>
      <w:bookmarkStart w:id="1" w:name="_GoBack"/>
      <w:bookmarkEnd w:id="1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85"/>
        <w:gridCol w:w="4885"/>
      </w:tblGrid>
      <w:tr w:rsidR="00851C95" w:rsidRPr="0020256F" w:rsidTr="00C5421C">
        <w:tc>
          <w:tcPr>
            <w:tcW w:w="4885" w:type="dxa"/>
          </w:tcPr>
          <w:p w:rsidR="00851C95" w:rsidRPr="008110CE" w:rsidRDefault="00851C95" w:rsidP="00C5421C">
            <w:pPr>
              <w:spacing w:after="0"/>
              <w:rPr>
                <w:rFonts w:asciiTheme="minorBidi" w:hAnsiTheme="minorBidi" w:cstheme="minorBidi"/>
                <w:bCs/>
              </w:rPr>
            </w:pPr>
            <w:r w:rsidRPr="008110CE">
              <w:rPr>
                <w:rFonts w:asciiTheme="minorBidi" w:hAnsiTheme="minorBidi" w:cstheme="minorBidi"/>
                <w:bCs/>
              </w:rPr>
              <w:t xml:space="preserve">Flag indication between SI update / paging </w:t>
            </w:r>
          </w:p>
        </w:tc>
        <w:tc>
          <w:tcPr>
            <w:tcW w:w="4885" w:type="dxa"/>
          </w:tcPr>
          <w:p w:rsidR="00851C95" w:rsidRPr="008110CE" w:rsidRDefault="00851C95" w:rsidP="00C5421C">
            <w:pPr>
              <w:spacing w:after="0"/>
              <w:rPr>
                <w:rFonts w:asciiTheme="minorBidi" w:hAnsiTheme="minorBidi" w:cstheme="minorBidi"/>
                <w:bCs/>
              </w:rPr>
            </w:pPr>
            <w:r w:rsidRPr="008110CE">
              <w:rPr>
                <w:rFonts w:asciiTheme="minorBidi" w:hAnsiTheme="minorBidi" w:cstheme="minorBidi"/>
                <w:bCs/>
              </w:rPr>
              <w:t>1 bit</w:t>
            </w:r>
          </w:p>
        </w:tc>
      </w:tr>
      <w:tr w:rsidR="00B84D4F" w:rsidRPr="0020256F" w:rsidTr="00C5421C">
        <w:tc>
          <w:tcPr>
            <w:tcW w:w="4885" w:type="dxa"/>
          </w:tcPr>
          <w:p w:rsidR="00B84D4F" w:rsidRPr="0020256F" w:rsidRDefault="00B84D4F" w:rsidP="00C5421C">
            <w:pPr>
              <w:spacing w:after="0"/>
              <w:rPr>
                <w:rFonts w:asciiTheme="minorBidi" w:hAnsiTheme="minorBidi" w:cstheme="minorBidi"/>
                <w:bCs/>
              </w:rPr>
            </w:pPr>
            <w:r>
              <w:rPr>
                <w:rFonts w:asciiTheme="minorBidi" w:hAnsiTheme="minorBidi" w:cstheme="minorBidi"/>
                <w:bCs/>
              </w:rPr>
              <w:t xml:space="preserve">PDCCH number of repetitions </w:t>
            </w:r>
          </w:p>
        </w:tc>
        <w:tc>
          <w:tcPr>
            <w:tcW w:w="4885" w:type="dxa"/>
          </w:tcPr>
          <w:p w:rsidR="00B84D4F" w:rsidRPr="0020256F" w:rsidRDefault="00B84D4F" w:rsidP="00C5421C">
            <w:pPr>
              <w:spacing w:after="0"/>
              <w:rPr>
                <w:rFonts w:asciiTheme="minorBidi" w:hAnsiTheme="minorBidi" w:cstheme="minorBidi"/>
                <w:bCs/>
              </w:rPr>
            </w:pPr>
            <w:r>
              <w:rPr>
                <w:rFonts w:asciiTheme="minorBidi" w:hAnsiTheme="minorBidi" w:cstheme="minorBidi"/>
                <w:bCs/>
              </w:rPr>
              <w:t>2</w:t>
            </w:r>
            <w:r w:rsidRPr="0020256F">
              <w:rPr>
                <w:rFonts w:asciiTheme="minorBidi" w:hAnsiTheme="minorBidi" w:cstheme="minorBidi"/>
                <w:bCs/>
              </w:rPr>
              <w:t xml:space="preserve"> bits</w:t>
            </w:r>
          </w:p>
        </w:tc>
      </w:tr>
      <w:tr w:rsidR="00B84D4F" w:rsidRPr="0020256F" w:rsidTr="00C5421C">
        <w:tc>
          <w:tcPr>
            <w:tcW w:w="4885" w:type="dxa"/>
          </w:tcPr>
          <w:p w:rsidR="00B84D4F" w:rsidRPr="0020256F" w:rsidRDefault="00B84D4F" w:rsidP="00C5421C">
            <w:pPr>
              <w:spacing w:after="0"/>
              <w:rPr>
                <w:rFonts w:asciiTheme="minorBidi" w:hAnsiTheme="minorBidi" w:cstheme="minorBidi"/>
                <w:bCs/>
              </w:rPr>
            </w:pPr>
            <w:r w:rsidRPr="0020256F">
              <w:rPr>
                <w:rFonts w:asciiTheme="minorBidi" w:hAnsiTheme="minorBidi" w:cstheme="minorBidi"/>
                <w:bCs/>
              </w:rPr>
              <w:t xml:space="preserve">Dynamic </w:t>
            </w:r>
            <w:r>
              <w:rPr>
                <w:rFonts w:asciiTheme="minorBidi" w:hAnsiTheme="minorBidi" w:cstheme="minorBidi"/>
                <w:bCs/>
              </w:rPr>
              <w:t>scheduling delay</w:t>
            </w:r>
            <w:r w:rsidRPr="0020256F">
              <w:rPr>
                <w:rFonts w:asciiTheme="minorBidi" w:hAnsiTheme="minorBidi" w:cstheme="minorBidi"/>
                <w:bCs/>
              </w:rPr>
              <w:t xml:space="preserve"> between </w:t>
            </w:r>
            <w:r>
              <w:rPr>
                <w:rFonts w:asciiTheme="minorBidi" w:hAnsiTheme="minorBidi" w:cstheme="minorBidi"/>
                <w:bCs/>
              </w:rPr>
              <w:t xml:space="preserve">end of </w:t>
            </w:r>
            <w:r w:rsidRPr="0020256F">
              <w:rPr>
                <w:rFonts w:asciiTheme="minorBidi" w:hAnsiTheme="minorBidi" w:cstheme="minorBidi"/>
                <w:bCs/>
              </w:rPr>
              <w:t xml:space="preserve">PDCCH and </w:t>
            </w:r>
            <w:r>
              <w:rPr>
                <w:rFonts w:asciiTheme="minorBidi" w:hAnsiTheme="minorBidi" w:cstheme="minorBidi"/>
                <w:bCs/>
              </w:rPr>
              <w:t>starting of</w:t>
            </w:r>
            <w:r w:rsidRPr="0020256F">
              <w:rPr>
                <w:rFonts w:asciiTheme="minorBidi" w:hAnsiTheme="minorBidi" w:cstheme="minorBidi"/>
                <w:bCs/>
              </w:rPr>
              <w:t xml:space="preserve"> PDSCH</w:t>
            </w:r>
          </w:p>
        </w:tc>
        <w:tc>
          <w:tcPr>
            <w:tcW w:w="4885" w:type="dxa"/>
          </w:tcPr>
          <w:p w:rsidR="00B84D4F" w:rsidRPr="0020256F" w:rsidRDefault="00B84D4F" w:rsidP="00C5421C">
            <w:pPr>
              <w:spacing w:after="0"/>
              <w:rPr>
                <w:rFonts w:asciiTheme="minorBidi" w:hAnsiTheme="minorBidi" w:cstheme="minorBidi"/>
                <w:bCs/>
              </w:rPr>
            </w:pPr>
            <w:r>
              <w:rPr>
                <w:rFonts w:asciiTheme="minorBidi" w:hAnsiTheme="minorBidi" w:cstheme="minorBidi"/>
                <w:bCs/>
              </w:rPr>
              <w:t>3</w:t>
            </w:r>
            <w:r w:rsidRPr="0020256F">
              <w:rPr>
                <w:rFonts w:asciiTheme="minorBidi" w:hAnsiTheme="minorBidi" w:cstheme="minorBidi"/>
                <w:bCs/>
              </w:rPr>
              <w:t xml:space="preserve"> bits</w:t>
            </w:r>
          </w:p>
        </w:tc>
      </w:tr>
      <w:tr w:rsidR="00B84D4F" w:rsidRPr="0020256F" w:rsidTr="00C5421C">
        <w:tc>
          <w:tcPr>
            <w:tcW w:w="4885" w:type="dxa"/>
          </w:tcPr>
          <w:p w:rsidR="00B84D4F" w:rsidRPr="0020256F" w:rsidRDefault="00B84D4F" w:rsidP="00C5421C">
            <w:pPr>
              <w:spacing w:after="0"/>
              <w:rPr>
                <w:rFonts w:asciiTheme="minorBidi" w:hAnsiTheme="minorBidi" w:cstheme="minorBidi"/>
                <w:bCs/>
              </w:rPr>
            </w:pPr>
            <w:r>
              <w:rPr>
                <w:rFonts w:asciiTheme="minorBidi" w:hAnsiTheme="minorBidi" w:cstheme="minorBidi"/>
                <w:bCs/>
              </w:rPr>
              <w:t>Indication of</w:t>
            </w:r>
            <w:r w:rsidRPr="00BC245F">
              <w:rPr>
                <w:rFonts w:asciiTheme="minorBidi" w:hAnsiTheme="minorBidi" w:cstheme="minorBidi"/>
                <w:bCs/>
              </w:rPr>
              <w:t xml:space="preserve"> N</w:t>
            </w:r>
            <w:r w:rsidRPr="00BC245F">
              <w:rPr>
                <w:rFonts w:asciiTheme="minorBidi" w:hAnsiTheme="minorBidi" w:cstheme="minorBidi"/>
                <w:bCs/>
                <w:sz w:val="14"/>
                <w:szCs w:val="14"/>
              </w:rPr>
              <w:t>PRB</w:t>
            </w:r>
            <w:r w:rsidRPr="00BC245F">
              <w:rPr>
                <w:rFonts w:asciiTheme="minorBidi" w:hAnsiTheme="minorBidi" w:cstheme="minorBidi"/>
                <w:bCs/>
              </w:rPr>
              <w:t xml:space="preserve"> </w:t>
            </w:r>
          </w:p>
        </w:tc>
        <w:tc>
          <w:tcPr>
            <w:tcW w:w="4885" w:type="dxa"/>
          </w:tcPr>
          <w:p w:rsidR="00B84D4F" w:rsidRDefault="00B84D4F" w:rsidP="00C5421C">
            <w:pPr>
              <w:spacing w:after="0"/>
              <w:rPr>
                <w:rFonts w:asciiTheme="minorBidi" w:hAnsiTheme="minorBidi" w:cstheme="minorBidi"/>
                <w:bCs/>
              </w:rPr>
            </w:pPr>
            <w:r>
              <w:rPr>
                <w:rFonts w:asciiTheme="minorBidi" w:hAnsiTheme="minorBidi" w:cstheme="minorBidi"/>
                <w:bCs/>
              </w:rPr>
              <w:t>3 bits</w:t>
            </w:r>
          </w:p>
        </w:tc>
      </w:tr>
      <w:tr w:rsidR="00B84D4F" w:rsidRPr="0020256F" w:rsidTr="00C5421C">
        <w:tc>
          <w:tcPr>
            <w:tcW w:w="4885" w:type="dxa"/>
          </w:tcPr>
          <w:p w:rsidR="00B84D4F" w:rsidRPr="0020256F" w:rsidRDefault="00B84D4F" w:rsidP="00C5421C">
            <w:pPr>
              <w:spacing w:after="0"/>
              <w:rPr>
                <w:rFonts w:asciiTheme="minorBidi" w:hAnsiTheme="minorBidi" w:cstheme="minorBidi"/>
                <w:bCs/>
              </w:rPr>
            </w:pPr>
            <w:r>
              <w:rPr>
                <w:rFonts w:asciiTheme="minorBidi" w:hAnsiTheme="minorBidi" w:cstheme="minorBidi"/>
                <w:bCs/>
              </w:rPr>
              <w:t>I</w:t>
            </w:r>
            <w:r w:rsidRPr="00BC245F">
              <w:rPr>
                <w:rFonts w:asciiTheme="minorBidi" w:hAnsiTheme="minorBidi" w:cstheme="minorBidi"/>
                <w:bCs/>
              </w:rPr>
              <w:t>ndication of I</w:t>
            </w:r>
            <w:r w:rsidRPr="00BC245F">
              <w:rPr>
                <w:rFonts w:asciiTheme="minorBidi" w:hAnsiTheme="minorBidi" w:cstheme="minorBidi"/>
                <w:bCs/>
                <w:sz w:val="14"/>
                <w:szCs w:val="14"/>
              </w:rPr>
              <w:t>TBS</w:t>
            </w:r>
            <w:r w:rsidRPr="00BC245F">
              <w:rPr>
                <w:rFonts w:asciiTheme="minorBidi" w:hAnsiTheme="minorBidi" w:cstheme="minorBidi"/>
                <w:bCs/>
              </w:rPr>
              <w:t xml:space="preserve"> </w:t>
            </w:r>
          </w:p>
        </w:tc>
        <w:tc>
          <w:tcPr>
            <w:tcW w:w="4885" w:type="dxa"/>
          </w:tcPr>
          <w:p w:rsidR="00B84D4F" w:rsidRDefault="00B84D4F" w:rsidP="00C5421C">
            <w:pPr>
              <w:spacing w:after="0"/>
              <w:rPr>
                <w:rFonts w:asciiTheme="minorBidi" w:hAnsiTheme="minorBidi" w:cstheme="minorBidi"/>
                <w:bCs/>
              </w:rPr>
            </w:pPr>
            <w:r>
              <w:rPr>
                <w:rFonts w:asciiTheme="minorBidi" w:hAnsiTheme="minorBidi" w:cstheme="minorBidi"/>
                <w:bCs/>
              </w:rPr>
              <w:t>4 bits</w:t>
            </w:r>
          </w:p>
        </w:tc>
      </w:tr>
      <w:tr w:rsidR="00B84D4F" w:rsidRPr="0020256F" w:rsidTr="00C5421C">
        <w:tc>
          <w:tcPr>
            <w:tcW w:w="4885" w:type="dxa"/>
          </w:tcPr>
          <w:p w:rsidR="00B84D4F" w:rsidRPr="0020256F" w:rsidRDefault="00B84D4F" w:rsidP="00C5421C">
            <w:pPr>
              <w:spacing w:after="0"/>
              <w:rPr>
                <w:rFonts w:asciiTheme="minorBidi" w:hAnsiTheme="minorBidi" w:cstheme="minorBidi"/>
                <w:bCs/>
              </w:rPr>
            </w:pPr>
            <w:r w:rsidRPr="009D3778">
              <w:rPr>
                <w:rFonts w:asciiTheme="minorBidi" w:hAnsiTheme="minorBidi" w:cstheme="minorBidi"/>
                <w:bCs/>
              </w:rPr>
              <w:t>Dynamic indication of number of repetitions for data channel</w:t>
            </w:r>
          </w:p>
        </w:tc>
        <w:tc>
          <w:tcPr>
            <w:tcW w:w="4885" w:type="dxa"/>
          </w:tcPr>
          <w:p w:rsidR="00B84D4F" w:rsidRPr="0020256F" w:rsidRDefault="00B84D4F" w:rsidP="00C5421C">
            <w:pPr>
              <w:spacing w:after="0"/>
              <w:rPr>
                <w:rFonts w:asciiTheme="minorBidi" w:hAnsiTheme="minorBidi" w:cstheme="minorBidi"/>
                <w:bCs/>
              </w:rPr>
            </w:pPr>
            <w:r w:rsidRPr="009D3778">
              <w:rPr>
                <w:rFonts w:asciiTheme="minorBidi" w:hAnsiTheme="minorBidi" w:cstheme="minorBidi"/>
                <w:bCs/>
              </w:rPr>
              <w:t>4 bits</w:t>
            </w:r>
          </w:p>
        </w:tc>
      </w:tr>
      <w:tr w:rsidR="00B84D4F" w:rsidRPr="0020256F" w:rsidTr="00C5421C">
        <w:tc>
          <w:tcPr>
            <w:tcW w:w="4885" w:type="dxa"/>
          </w:tcPr>
          <w:p w:rsidR="00B84D4F" w:rsidRPr="0020256F" w:rsidRDefault="00B84D4F" w:rsidP="00C5421C">
            <w:pPr>
              <w:spacing w:after="0"/>
              <w:rPr>
                <w:rFonts w:asciiTheme="minorBidi" w:hAnsiTheme="minorBidi" w:cstheme="minorBidi"/>
                <w:bCs/>
              </w:rPr>
            </w:pPr>
            <w:r w:rsidRPr="0020256F">
              <w:rPr>
                <w:rFonts w:asciiTheme="minorBidi" w:hAnsiTheme="minorBidi" w:cstheme="minorBidi"/>
                <w:bCs/>
              </w:rPr>
              <w:t xml:space="preserve">CRC </w:t>
            </w:r>
          </w:p>
        </w:tc>
        <w:tc>
          <w:tcPr>
            <w:tcW w:w="4885" w:type="dxa"/>
          </w:tcPr>
          <w:p w:rsidR="00B84D4F" w:rsidRPr="0020256F" w:rsidRDefault="00B84D4F" w:rsidP="00C5421C">
            <w:pPr>
              <w:spacing w:after="0"/>
              <w:rPr>
                <w:rFonts w:asciiTheme="minorBidi" w:hAnsiTheme="minorBidi" w:cstheme="minorBidi"/>
                <w:bCs/>
              </w:rPr>
            </w:pPr>
            <w:r w:rsidRPr="0020256F">
              <w:rPr>
                <w:rFonts w:asciiTheme="minorBidi" w:hAnsiTheme="minorBidi" w:cstheme="minorBidi"/>
                <w:bCs/>
              </w:rPr>
              <w:t>16 bits</w:t>
            </w:r>
          </w:p>
        </w:tc>
      </w:tr>
      <w:tr w:rsidR="00B84D4F" w:rsidRPr="0020256F" w:rsidTr="00C5421C">
        <w:tc>
          <w:tcPr>
            <w:tcW w:w="4885" w:type="dxa"/>
          </w:tcPr>
          <w:p w:rsidR="00B84D4F" w:rsidRPr="0020256F" w:rsidRDefault="00B84D4F" w:rsidP="00C5421C">
            <w:pPr>
              <w:spacing w:after="0"/>
              <w:rPr>
                <w:rFonts w:asciiTheme="minorBidi" w:hAnsiTheme="minorBidi" w:cstheme="minorBidi"/>
                <w:bCs/>
              </w:rPr>
            </w:pPr>
            <w:r w:rsidRPr="0020256F">
              <w:rPr>
                <w:rFonts w:asciiTheme="minorBidi" w:hAnsiTheme="minorBidi" w:cstheme="minorBidi"/>
                <w:bCs/>
              </w:rPr>
              <w:t xml:space="preserve">Total </w:t>
            </w:r>
          </w:p>
        </w:tc>
        <w:tc>
          <w:tcPr>
            <w:tcW w:w="4885" w:type="dxa"/>
          </w:tcPr>
          <w:p w:rsidR="00B84D4F" w:rsidRPr="0020256F" w:rsidRDefault="00B84D4F" w:rsidP="00C5421C">
            <w:pPr>
              <w:spacing w:after="0"/>
              <w:rPr>
                <w:rFonts w:asciiTheme="minorBidi" w:hAnsiTheme="minorBidi" w:cstheme="minorBidi"/>
                <w:bCs/>
              </w:rPr>
            </w:pPr>
            <w:r w:rsidRPr="0020256F">
              <w:rPr>
                <w:rFonts w:asciiTheme="minorBidi" w:hAnsiTheme="minorBidi" w:cstheme="minorBidi"/>
                <w:bCs/>
              </w:rPr>
              <w:t>=</w:t>
            </w:r>
            <w:r w:rsidR="00CB5460">
              <w:rPr>
                <w:rFonts w:asciiTheme="minorBidi" w:hAnsiTheme="minorBidi" w:cstheme="minorBidi"/>
                <w:bCs/>
              </w:rPr>
              <w:t xml:space="preserve"> 33</w:t>
            </w:r>
          </w:p>
        </w:tc>
      </w:tr>
    </w:tbl>
    <w:p w:rsidR="00B84D4F" w:rsidRPr="00DE553B" w:rsidRDefault="00851C95" w:rsidP="008110CE">
      <w:pPr>
        <w:ind w:left="1304" w:hanging="1304"/>
        <w:jc w:val="center"/>
        <w:rPr>
          <w:rFonts w:asciiTheme="minorBidi" w:hAnsiTheme="minorBidi" w:cstheme="minorBidi"/>
          <w:bCs/>
        </w:rPr>
      </w:pPr>
      <w:r w:rsidRPr="00851C95">
        <w:rPr>
          <w:rFonts w:asciiTheme="minorBidi" w:hAnsiTheme="minorBidi" w:cstheme="minorBidi"/>
          <w:bCs/>
        </w:rPr>
        <w:t xml:space="preserve">Table </w:t>
      </w:r>
      <w:r w:rsidR="008110CE">
        <w:rPr>
          <w:rFonts w:asciiTheme="minorBidi" w:hAnsiTheme="minorBidi" w:cstheme="minorBidi"/>
          <w:bCs/>
        </w:rPr>
        <w:t>4</w:t>
      </w:r>
      <w:r w:rsidRPr="00851C95">
        <w:rPr>
          <w:rFonts w:asciiTheme="minorBidi" w:hAnsiTheme="minorBidi" w:cstheme="minorBidi"/>
          <w:bCs/>
        </w:rPr>
        <w:t xml:space="preserve">: DCI content for </w:t>
      </w:r>
      <w:r>
        <w:rPr>
          <w:rFonts w:asciiTheme="minorBidi" w:hAnsiTheme="minorBidi" w:cstheme="minorBidi"/>
          <w:bCs/>
        </w:rPr>
        <w:t>paging</w:t>
      </w:r>
    </w:p>
    <w:p w:rsidR="00E76DBD" w:rsidRPr="0020256F" w:rsidRDefault="0053170B" w:rsidP="00B44E66">
      <w:pPr>
        <w:ind w:left="1304" w:hanging="1304"/>
        <w:rPr>
          <w:rFonts w:asciiTheme="minorBidi" w:hAnsiTheme="minorBidi" w:cstheme="minorBidi"/>
          <w:b/>
        </w:rPr>
      </w:pPr>
      <w:r w:rsidRPr="0020256F">
        <w:rPr>
          <w:rFonts w:asciiTheme="minorBidi" w:hAnsiTheme="minorBidi" w:cstheme="minorBidi"/>
          <w:b/>
        </w:rPr>
        <w:t>Proposal</w:t>
      </w:r>
      <w:r w:rsidR="00A573C7" w:rsidRPr="0020256F">
        <w:rPr>
          <w:rFonts w:asciiTheme="minorBidi" w:hAnsiTheme="minorBidi" w:cstheme="minorBidi"/>
          <w:b/>
        </w:rPr>
        <w:t xml:space="preserve"> 1</w:t>
      </w:r>
      <w:r w:rsidRPr="0020256F">
        <w:rPr>
          <w:rFonts w:asciiTheme="minorBidi" w:hAnsiTheme="minorBidi" w:cstheme="minorBidi"/>
          <w:b/>
        </w:rPr>
        <w:t xml:space="preserve">: </w:t>
      </w:r>
      <w:r w:rsidR="00A573C7" w:rsidRPr="0020256F">
        <w:rPr>
          <w:rFonts w:asciiTheme="minorBidi" w:hAnsiTheme="minorBidi" w:cstheme="minorBidi"/>
          <w:b/>
        </w:rPr>
        <w:tab/>
      </w:r>
      <w:r w:rsidRPr="0020256F">
        <w:rPr>
          <w:rFonts w:asciiTheme="minorBidi" w:hAnsiTheme="minorBidi" w:cstheme="minorBidi"/>
          <w:b/>
        </w:rPr>
        <w:t>DCI message</w:t>
      </w:r>
      <w:r w:rsidR="009F44C8" w:rsidRPr="0020256F">
        <w:rPr>
          <w:rFonts w:asciiTheme="minorBidi" w:hAnsiTheme="minorBidi" w:cstheme="minorBidi"/>
          <w:b/>
        </w:rPr>
        <w:t>s</w:t>
      </w:r>
      <w:r w:rsidRPr="0020256F">
        <w:rPr>
          <w:rFonts w:asciiTheme="minorBidi" w:hAnsiTheme="minorBidi" w:cstheme="minorBidi"/>
          <w:b/>
        </w:rPr>
        <w:t xml:space="preserve"> can be carried </w:t>
      </w:r>
      <w:r w:rsidR="009745CA" w:rsidRPr="0020256F">
        <w:rPr>
          <w:rFonts w:asciiTheme="minorBidi" w:hAnsiTheme="minorBidi" w:cstheme="minorBidi"/>
          <w:b/>
        </w:rPr>
        <w:t xml:space="preserve">by NB-PDCCH using payload </w:t>
      </w:r>
      <w:r w:rsidR="008601C9" w:rsidRPr="0020256F">
        <w:rPr>
          <w:rFonts w:asciiTheme="minorBidi" w:hAnsiTheme="minorBidi" w:cstheme="minorBidi"/>
          <w:b/>
        </w:rPr>
        <w:t xml:space="preserve">size </w:t>
      </w:r>
      <w:r w:rsidR="00EB28AB">
        <w:rPr>
          <w:rFonts w:asciiTheme="minorBidi" w:hAnsiTheme="minorBidi" w:cstheme="minorBidi"/>
          <w:b/>
        </w:rPr>
        <w:t>no more than</w:t>
      </w:r>
      <w:r w:rsidR="008601C9" w:rsidRPr="0020256F">
        <w:rPr>
          <w:rFonts w:asciiTheme="minorBidi" w:hAnsiTheme="minorBidi" w:cstheme="minorBidi"/>
          <w:b/>
        </w:rPr>
        <w:t xml:space="preserve"> 2</w:t>
      </w:r>
      <w:r w:rsidR="00B44E66">
        <w:rPr>
          <w:rFonts w:asciiTheme="minorBidi" w:hAnsiTheme="minorBidi" w:cstheme="minorBidi"/>
          <w:b/>
        </w:rPr>
        <w:t>7</w:t>
      </w:r>
      <w:r w:rsidR="008601C9" w:rsidRPr="0020256F">
        <w:rPr>
          <w:rFonts w:asciiTheme="minorBidi" w:hAnsiTheme="minorBidi" w:cstheme="minorBidi"/>
          <w:b/>
        </w:rPr>
        <w:t xml:space="preserve"> (+16 CRC) </w:t>
      </w:r>
      <w:r w:rsidR="0029341E" w:rsidRPr="0020256F">
        <w:rPr>
          <w:rFonts w:asciiTheme="minorBidi" w:hAnsiTheme="minorBidi" w:cstheme="minorBidi"/>
          <w:b/>
        </w:rPr>
        <w:t>bits for</w:t>
      </w:r>
      <w:r w:rsidR="00816E0F" w:rsidRPr="0020256F">
        <w:rPr>
          <w:rFonts w:asciiTheme="minorBidi" w:hAnsiTheme="minorBidi" w:cstheme="minorBidi"/>
          <w:b/>
        </w:rPr>
        <w:t xml:space="preserve"> both UL grant/DL assignments. </w:t>
      </w:r>
    </w:p>
    <w:p w:rsidR="0053170B" w:rsidRPr="0020256F" w:rsidRDefault="00E76DBD" w:rsidP="00E70C9B">
      <w:pPr>
        <w:ind w:left="1304" w:hanging="1304"/>
        <w:rPr>
          <w:rFonts w:asciiTheme="minorBidi" w:hAnsiTheme="minorBidi" w:cstheme="minorBidi"/>
          <w:b/>
        </w:rPr>
      </w:pPr>
      <w:r w:rsidRPr="0020256F">
        <w:rPr>
          <w:rFonts w:asciiTheme="minorBidi" w:hAnsiTheme="minorBidi" w:cstheme="minorBidi"/>
          <w:b/>
        </w:rPr>
        <w:t>Proposal</w:t>
      </w:r>
      <w:r w:rsidR="00A573C7" w:rsidRPr="0020256F">
        <w:rPr>
          <w:rFonts w:asciiTheme="minorBidi" w:hAnsiTheme="minorBidi" w:cstheme="minorBidi"/>
          <w:b/>
        </w:rPr>
        <w:t xml:space="preserve"> 2</w:t>
      </w:r>
      <w:r w:rsidRPr="0020256F">
        <w:rPr>
          <w:rFonts w:asciiTheme="minorBidi" w:hAnsiTheme="minorBidi" w:cstheme="minorBidi"/>
          <w:b/>
        </w:rPr>
        <w:t xml:space="preserve">: </w:t>
      </w:r>
      <w:r w:rsidR="00A573C7" w:rsidRPr="0020256F">
        <w:rPr>
          <w:rFonts w:asciiTheme="minorBidi" w:hAnsiTheme="minorBidi" w:cstheme="minorBidi"/>
          <w:b/>
        </w:rPr>
        <w:tab/>
      </w:r>
      <w:r w:rsidR="00816E0F" w:rsidRPr="0020256F">
        <w:rPr>
          <w:rFonts w:asciiTheme="minorBidi" w:hAnsiTheme="minorBidi" w:cstheme="minorBidi"/>
          <w:b/>
        </w:rPr>
        <w:t xml:space="preserve">The content of the DCI message is according to </w:t>
      </w:r>
      <w:r w:rsidR="00837712">
        <w:rPr>
          <w:rFonts w:asciiTheme="minorBidi" w:hAnsiTheme="minorBidi" w:cstheme="minorBidi"/>
          <w:b/>
        </w:rPr>
        <w:t xml:space="preserve">tables </w:t>
      </w:r>
      <w:r w:rsidR="00FC3D78">
        <w:rPr>
          <w:rFonts w:asciiTheme="minorBidi" w:hAnsiTheme="minorBidi" w:cstheme="minorBidi"/>
          <w:b/>
        </w:rPr>
        <w:t xml:space="preserve">1, 2, 3, and 4 </w:t>
      </w:r>
      <w:r w:rsidR="00837712">
        <w:rPr>
          <w:rFonts w:asciiTheme="minorBidi" w:hAnsiTheme="minorBidi" w:cstheme="minorBidi"/>
          <w:b/>
        </w:rPr>
        <w:t xml:space="preserve">in </w:t>
      </w:r>
      <w:r w:rsidR="00B17353">
        <w:rPr>
          <w:rFonts w:asciiTheme="minorBidi" w:hAnsiTheme="minorBidi" w:cstheme="minorBidi"/>
          <w:b/>
        </w:rPr>
        <w:t>this contribution</w:t>
      </w:r>
      <w:r w:rsidR="008601C9" w:rsidRPr="0020256F">
        <w:rPr>
          <w:rFonts w:asciiTheme="minorBidi" w:hAnsiTheme="minorBidi" w:cstheme="minorBidi"/>
          <w:b/>
        </w:rPr>
        <w:t xml:space="preserve"> for</w:t>
      </w:r>
      <w:r w:rsidR="00E70C9B">
        <w:rPr>
          <w:rFonts w:asciiTheme="minorBidi" w:hAnsiTheme="minorBidi" w:cstheme="minorBidi"/>
          <w:b/>
        </w:rPr>
        <w:t xml:space="preserve"> uplink grant,</w:t>
      </w:r>
      <w:r w:rsidR="008601C9" w:rsidRPr="0020256F">
        <w:rPr>
          <w:rFonts w:asciiTheme="minorBidi" w:hAnsiTheme="minorBidi" w:cstheme="minorBidi"/>
          <w:b/>
        </w:rPr>
        <w:t xml:space="preserve"> downlink</w:t>
      </w:r>
      <w:r w:rsidR="00E70C9B">
        <w:rPr>
          <w:rFonts w:asciiTheme="minorBidi" w:hAnsiTheme="minorBidi" w:cstheme="minorBidi"/>
          <w:b/>
        </w:rPr>
        <w:t xml:space="preserve"> assignment, direct indication and paging indication r</w:t>
      </w:r>
      <w:r w:rsidR="008601C9" w:rsidRPr="0020256F">
        <w:rPr>
          <w:rFonts w:asciiTheme="minorBidi" w:hAnsiTheme="minorBidi" w:cstheme="minorBidi"/>
          <w:b/>
        </w:rPr>
        <w:t>espectively</w:t>
      </w:r>
      <w:r w:rsidR="00816E0F" w:rsidRPr="0020256F">
        <w:rPr>
          <w:rFonts w:asciiTheme="minorBidi" w:hAnsiTheme="minorBidi" w:cstheme="minorBidi"/>
          <w:b/>
        </w:rPr>
        <w:t>.</w:t>
      </w:r>
    </w:p>
    <w:p w:rsidR="00846BAC" w:rsidRPr="0020256F" w:rsidRDefault="00846BAC" w:rsidP="00846BAC">
      <w:pPr>
        <w:pStyle w:val="Heading1"/>
        <w:rPr>
          <w:rFonts w:asciiTheme="minorBidi" w:hAnsiTheme="minorBidi" w:cstheme="minorBidi"/>
        </w:rPr>
      </w:pPr>
      <w:r w:rsidRPr="0020256F">
        <w:rPr>
          <w:rFonts w:asciiTheme="minorBidi" w:hAnsiTheme="minorBidi" w:cstheme="minorBidi"/>
        </w:rPr>
        <w:t>Conclusions</w:t>
      </w:r>
    </w:p>
    <w:p w:rsidR="00846BAC" w:rsidRDefault="003D3831" w:rsidP="00FC3D78">
      <w:pPr>
        <w:pStyle w:val="BodyText"/>
        <w:rPr>
          <w:rFonts w:asciiTheme="minorBidi" w:hAnsiTheme="minorBidi" w:cstheme="minorBidi"/>
        </w:rPr>
      </w:pPr>
      <w:r w:rsidRPr="0020256F">
        <w:rPr>
          <w:rFonts w:asciiTheme="minorBidi" w:hAnsiTheme="minorBidi" w:cstheme="minorBidi"/>
        </w:rPr>
        <w:t>In this contribution</w:t>
      </w:r>
      <w:r w:rsidR="004A22E5">
        <w:rPr>
          <w:rFonts w:asciiTheme="minorBidi" w:hAnsiTheme="minorBidi" w:cstheme="minorBidi"/>
        </w:rPr>
        <w:t>,</w:t>
      </w:r>
      <w:r w:rsidRPr="0020256F">
        <w:rPr>
          <w:rFonts w:asciiTheme="minorBidi" w:hAnsiTheme="minorBidi" w:cstheme="minorBidi"/>
        </w:rPr>
        <w:t xml:space="preserve"> we have discussed </w:t>
      </w:r>
      <w:r w:rsidR="009F44C8" w:rsidRPr="0020256F">
        <w:rPr>
          <w:rFonts w:asciiTheme="minorBidi" w:hAnsiTheme="minorBidi" w:cstheme="minorBidi"/>
        </w:rPr>
        <w:t xml:space="preserve">DCI format </w:t>
      </w:r>
      <w:r w:rsidR="00FC3D78">
        <w:rPr>
          <w:rFonts w:asciiTheme="minorBidi" w:hAnsiTheme="minorBidi" w:cstheme="minorBidi"/>
        </w:rPr>
        <w:t>carried by</w:t>
      </w:r>
      <w:r w:rsidR="009F44C8" w:rsidRPr="0020256F">
        <w:rPr>
          <w:rFonts w:asciiTheme="minorBidi" w:hAnsiTheme="minorBidi" w:cstheme="minorBidi"/>
        </w:rPr>
        <w:t xml:space="preserve"> </w:t>
      </w:r>
      <w:r w:rsidRPr="0020256F">
        <w:rPr>
          <w:rFonts w:asciiTheme="minorBidi" w:hAnsiTheme="minorBidi" w:cstheme="minorBidi"/>
        </w:rPr>
        <w:t>NB-PDCCH. Based on the discussio</w:t>
      </w:r>
      <w:r w:rsidR="00FC3D78">
        <w:rPr>
          <w:rFonts w:asciiTheme="minorBidi" w:hAnsiTheme="minorBidi" w:cstheme="minorBidi"/>
        </w:rPr>
        <w:t>ns, we make the below proposals:</w:t>
      </w:r>
    </w:p>
    <w:p w:rsidR="00B44E66" w:rsidRPr="0020256F" w:rsidRDefault="00B44E66" w:rsidP="00B44E66">
      <w:pPr>
        <w:ind w:left="1304" w:hanging="1304"/>
        <w:rPr>
          <w:rFonts w:asciiTheme="minorBidi" w:hAnsiTheme="minorBidi" w:cstheme="minorBidi"/>
          <w:b/>
        </w:rPr>
      </w:pPr>
      <w:r w:rsidRPr="0020256F">
        <w:rPr>
          <w:rFonts w:asciiTheme="minorBidi" w:hAnsiTheme="minorBidi" w:cstheme="minorBidi"/>
          <w:b/>
        </w:rPr>
        <w:t xml:space="preserve">Proposal 1: </w:t>
      </w:r>
      <w:r w:rsidRPr="0020256F">
        <w:rPr>
          <w:rFonts w:asciiTheme="minorBidi" w:hAnsiTheme="minorBidi" w:cstheme="minorBidi"/>
          <w:b/>
        </w:rPr>
        <w:tab/>
        <w:t xml:space="preserve">DCI messages can be carried by NB-PDCCH using payload size </w:t>
      </w:r>
      <w:r>
        <w:rPr>
          <w:rFonts w:asciiTheme="minorBidi" w:hAnsiTheme="minorBidi" w:cstheme="minorBidi"/>
          <w:b/>
        </w:rPr>
        <w:t>no more than</w:t>
      </w:r>
      <w:r w:rsidRPr="0020256F">
        <w:rPr>
          <w:rFonts w:asciiTheme="minorBidi" w:hAnsiTheme="minorBidi" w:cstheme="minorBidi"/>
          <w:b/>
        </w:rPr>
        <w:t xml:space="preserve"> 2</w:t>
      </w:r>
      <w:r>
        <w:rPr>
          <w:rFonts w:asciiTheme="minorBidi" w:hAnsiTheme="minorBidi" w:cstheme="minorBidi"/>
          <w:b/>
        </w:rPr>
        <w:t>7</w:t>
      </w:r>
      <w:r w:rsidRPr="0020256F">
        <w:rPr>
          <w:rFonts w:asciiTheme="minorBidi" w:hAnsiTheme="minorBidi" w:cstheme="minorBidi"/>
          <w:b/>
        </w:rPr>
        <w:t xml:space="preserve"> (+16 CRC) bits for both UL grant/DL assignments. </w:t>
      </w:r>
    </w:p>
    <w:p w:rsidR="00B44E66" w:rsidRPr="0020256F" w:rsidRDefault="00B44E66" w:rsidP="00B44E66">
      <w:pPr>
        <w:ind w:left="1304" w:hanging="1304"/>
        <w:rPr>
          <w:rFonts w:asciiTheme="minorBidi" w:hAnsiTheme="minorBidi" w:cstheme="minorBidi"/>
          <w:b/>
        </w:rPr>
      </w:pPr>
      <w:r w:rsidRPr="0020256F">
        <w:rPr>
          <w:rFonts w:asciiTheme="minorBidi" w:hAnsiTheme="minorBidi" w:cstheme="minorBidi"/>
          <w:b/>
        </w:rPr>
        <w:t xml:space="preserve">Proposal 2: </w:t>
      </w:r>
      <w:r w:rsidRPr="0020256F">
        <w:rPr>
          <w:rFonts w:asciiTheme="minorBidi" w:hAnsiTheme="minorBidi" w:cstheme="minorBidi"/>
          <w:b/>
        </w:rPr>
        <w:tab/>
        <w:t xml:space="preserve">The content of the DCI message is according to </w:t>
      </w:r>
      <w:r>
        <w:rPr>
          <w:rFonts w:asciiTheme="minorBidi" w:hAnsiTheme="minorBidi" w:cstheme="minorBidi"/>
          <w:b/>
        </w:rPr>
        <w:t>tables 1, 2, 3, and 4 in this contribution</w:t>
      </w:r>
      <w:r w:rsidRPr="0020256F">
        <w:rPr>
          <w:rFonts w:asciiTheme="minorBidi" w:hAnsiTheme="minorBidi" w:cstheme="minorBidi"/>
          <w:b/>
        </w:rPr>
        <w:t xml:space="preserve"> for</w:t>
      </w:r>
      <w:r>
        <w:rPr>
          <w:rFonts w:asciiTheme="minorBidi" w:hAnsiTheme="minorBidi" w:cstheme="minorBidi"/>
          <w:b/>
        </w:rPr>
        <w:t xml:space="preserve"> uplink grant,</w:t>
      </w:r>
      <w:r w:rsidRPr="0020256F">
        <w:rPr>
          <w:rFonts w:asciiTheme="minorBidi" w:hAnsiTheme="minorBidi" w:cstheme="minorBidi"/>
          <w:b/>
        </w:rPr>
        <w:t xml:space="preserve"> downlink</w:t>
      </w:r>
      <w:r>
        <w:rPr>
          <w:rFonts w:asciiTheme="minorBidi" w:hAnsiTheme="minorBidi" w:cstheme="minorBidi"/>
          <w:b/>
        </w:rPr>
        <w:t xml:space="preserve"> assignment, direct indication and paging indication r</w:t>
      </w:r>
      <w:r w:rsidRPr="0020256F">
        <w:rPr>
          <w:rFonts w:asciiTheme="minorBidi" w:hAnsiTheme="minorBidi" w:cstheme="minorBidi"/>
          <w:b/>
        </w:rPr>
        <w:t>espectively.</w:t>
      </w:r>
    </w:p>
    <w:p w:rsidR="00A370A1" w:rsidRPr="0020256F" w:rsidRDefault="00A370A1" w:rsidP="00A370A1">
      <w:pPr>
        <w:pStyle w:val="Heading1"/>
        <w:rPr>
          <w:rFonts w:asciiTheme="minorBidi" w:hAnsiTheme="minorBidi" w:cstheme="minorBidi"/>
          <w:lang w:val="en-US"/>
        </w:rPr>
      </w:pPr>
      <w:r w:rsidRPr="0020256F">
        <w:rPr>
          <w:rFonts w:asciiTheme="minorBidi" w:hAnsiTheme="minorBidi" w:cstheme="minorBidi"/>
          <w:lang w:val="en-US"/>
        </w:rPr>
        <w:t>References</w:t>
      </w:r>
    </w:p>
    <w:p w:rsidR="00D97682" w:rsidRPr="00D97682" w:rsidRDefault="00D97682" w:rsidP="00CE0195">
      <w:pPr>
        <w:pStyle w:val="ListParagraph"/>
        <w:numPr>
          <w:ilvl w:val="0"/>
          <w:numId w:val="14"/>
        </w:numPr>
        <w:overflowPunct/>
        <w:autoSpaceDE/>
        <w:autoSpaceDN/>
        <w:adjustRightInd/>
        <w:spacing w:after="200" w:line="276" w:lineRule="auto"/>
        <w:jc w:val="left"/>
        <w:textAlignment w:val="auto"/>
        <w:rPr>
          <w:rFonts w:asciiTheme="minorBidi" w:hAnsiTheme="minorBidi" w:cstheme="minorBidi"/>
        </w:rPr>
      </w:pPr>
      <w:r w:rsidRPr="00D97682">
        <w:rPr>
          <w:rFonts w:asciiTheme="minorBidi" w:hAnsiTheme="minorBidi" w:cstheme="minorBidi"/>
        </w:rPr>
        <w:t>R1-16xxxx RAN1, “agreements for Rel-13 NB-</w:t>
      </w:r>
      <w:proofErr w:type="spellStart"/>
      <w:r w:rsidRPr="00D97682">
        <w:rPr>
          <w:rFonts w:asciiTheme="minorBidi" w:hAnsiTheme="minorBidi" w:cstheme="minorBidi"/>
        </w:rPr>
        <w:t>IoT</w:t>
      </w:r>
      <w:proofErr w:type="spellEnd"/>
      <w:r w:rsidRPr="00D97682">
        <w:rPr>
          <w:rFonts w:asciiTheme="minorBidi" w:hAnsiTheme="minorBidi" w:cstheme="minorBidi"/>
        </w:rPr>
        <w:t xml:space="preserve"> v2”, by RAN1 Rapporteur</w:t>
      </w:r>
    </w:p>
    <w:p w:rsidR="00A52853" w:rsidRPr="0020256F" w:rsidRDefault="00CE0195" w:rsidP="00CE0195">
      <w:pPr>
        <w:pStyle w:val="Reference"/>
        <w:numPr>
          <w:ilvl w:val="0"/>
          <w:numId w:val="14"/>
        </w:numPr>
        <w:overflowPunct/>
        <w:autoSpaceDE/>
        <w:autoSpaceDN/>
        <w:adjustRightInd/>
        <w:spacing w:after="200" w:line="276" w:lineRule="auto"/>
        <w:jc w:val="left"/>
        <w:textAlignment w:val="auto"/>
        <w:rPr>
          <w:rFonts w:asciiTheme="minorBidi" w:hAnsiTheme="minorBidi" w:cstheme="minorBidi"/>
        </w:rPr>
      </w:pPr>
      <w:r w:rsidRPr="00CE0195">
        <w:rPr>
          <w:rFonts w:asciiTheme="minorBidi" w:hAnsiTheme="minorBidi" w:cstheme="minorBidi"/>
        </w:rPr>
        <w:t>R1-161987</w:t>
      </w:r>
      <w:r>
        <w:rPr>
          <w:rFonts w:asciiTheme="minorBidi" w:hAnsiTheme="minorBidi" w:cstheme="minorBidi"/>
        </w:rPr>
        <w:t xml:space="preserve"> - </w:t>
      </w:r>
      <w:r w:rsidRPr="00CE0195">
        <w:rPr>
          <w:rFonts w:asciiTheme="minorBidi" w:hAnsiTheme="minorBidi" w:cstheme="minorBidi"/>
        </w:rPr>
        <w:t>NB-</w:t>
      </w:r>
      <w:proofErr w:type="spellStart"/>
      <w:r w:rsidRPr="00CE0195">
        <w:rPr>
          <w:rFonts w:asciiTheme="minorBidi" w:hAnsiTheme="minorBidi" w:cstheme="minorBidi"/>
        </w:rPr>
        <w:t>IoT</w:t>
      </w:r>
      <w:proofErr w:type="spellEnd"/>
      <w:r w:rsidRPr="00CE0195">
        <w:rPr>
          <w:rFonts w:asciiTheme="minorBidi" w:hAnsiTheme="minorBidi" w:cstheme="minorBidi"/>
        </w:rPr>
        <w:t xml:space="preserve"> – </w:t>
      </w:r>
      <w:r>
        <w:rPr>
          <w:rFonts w:asciiTheme="minorBidi" w:hAnsiTheme="minorBidi" w:cstheme="minorBidi"/>
        </w:rPr>
        <w:t>“</w:t>
      </w:r>
      <w:r w:rsidRPr="00CE0195">
        <w:rPr>
          <w:rFonts w:asciiTheme="minorBidi" w:hAnsiTheme="minorBidi" w:cstheme="minorBidi"/>
        </w:rPr>
        <w:t>Remaining open issues for NPUSCH</w:t>
      </w:r>
      <w:r>
        <w:rPr>
          <w:rFonts w:asciiTheme="minorBidi" w:hAnsiTheme="minorBidi" w:cstheme="minorBidi"/>
        </w:rPr>
        <w:t xml:space="preserve">”, </w:t>
      </w:r>
      <w:r w:rsidRPr="00CE0195">
        <w:rPr>
          <w:rFonts w:asciiTheme="minorBidi" w:hAnsiTheme="minorBidi" w:cstheme="minorBidi"/>
        </w:rPr>
        <w:t>source Ericsson, 3GPP TSG RAN WG1 NB-</w:t>
      </w:r>
      <w:proofErr w:type="spellStart"/>
      <w:r w:rsidRPr="00CE0195">
        <w:rPr>
          <w:rFonts w:asciiTheme="minorBidi" w:hAnsiTheme="minorBidi" w:cstheme="minorBidi"/>
        </w:rPr>
        <w:t>IoT</w:t>
      </w:r>
      <w:proofErr w:type="spellEnd"/>
      <w:r w:rsidRPr="00CE0195">
        <w:rPr>
          <w:rFonts w:asciiTheme="minorBidi" w:hAnsiTheme="minorBidi" w:cstheme="minorBidi"/>
        </w:rPr>
        <w:t xml:space="preserve"> Ad-Hoc Meeting, Sophia </w:t>
      </w:r>
      <w:proofErr w:type="spellStart"/>
      <w:r w:rsidRPr="00CE0195">
        <w:rPr>
          <w:rFonts w:asciiTheme="minorBidi" w:hAnsiTheme="minorBidi" w:cstheme="minorBidi"/>
        </w:rPr>
        <w:t>Antipolis</w:t>
      </w:r>
      <w:proofErr w:type="spellEnd"/>
      <w:r w:rsidRPr="00CE0195">
        <w:rPr>
          <w:rFonts w:asciiTheme="minorBidi" w:hAnsiTheme="minorBidi" w:cstheme="minorBidi"/>
        </w:rPr>
        <w:t>, France, 22nd - 24th March 2016</w:t>
      </w:r>
    </w:p>
    <w:p w:rsidR="00846BAC" w:rsidRDefault="00CE0195" w:rsidP="00CE0195">
      <w:pPr>
        <w:pStyle w:val="ListParagraph"/>
        <w:numPr>
          <w:ilvl w:val="0"/>
          <w:numId w:val="14"/>
        </w:numPr>
        <w:overflowPunct/>
        <w:autoSpaceDE/>
        <w:autoSpaceDN/>
        <w:adjustRightInd/>
        <w:spacing w:after="200" w:line="276" w:lineRule="auto"/>
        <w:jc w:val="left"/>
        <w:textAlignment w:val="auto"/>
        <w:rPr>
          <w:rFonts w:asciiTheme="minorBidi" w:hAnsiTheme="minorBidi" w:cstheme="minorBidi"/>
        </w:rPr>
      </w:pPr>
      <w:r w:rsidRPr="00CE0195">
        <w:rPr>
          <w:rFonts w:asciiTheme="minorBidi" w:hAnsiTheme="minorBidi" w:cstheme="minorBidi"/>
        </w:rPr>
        <w:t>R1-161986</w:t>
      </w:r>
      <w:r>
        <w:rPr>
          <w:rFonts w:asciiTheme="minorBidi" w:hAnsiTheme="minorBidi" w:cstheme="minorBidi"/>
        </w:rPr>
        <w:t xml:space="preserve"> – “</w:t>
      </w:r>
      <w:r w:rsidRPr="00CE0195">
        <w:rPr>
          <w:rFonts w:asciiTheme="minorBidi" w:hAnsiTheme="minorBidi" w:cstheme="minorBidi"/>
        </w:rPr>
        <w:t>NB-</w:t>
      </w:r>
      <w:proofErr w:type="spellStart"/>
      <w:r w:rsidRPr="00CE0195">
        <w:rPr>
          <w:rFonts w:asciiTheme="minorBidi" w:hAnsiTheme="minorBidi" w:cstheme="minorBidi"/>
        </w:rPr>
        <w:t>IoT</w:t>
      </w:r>
      <w:proofErr w:type="spellEnd"/>
      <w:r w:rsidRPr="00CE0195">
        <w:rPr>
          <w:rFonts w:asciiTheme="minorBidi" w:hAnsiTheme="minorBidi" w:cstheme="minorBidi"/>
        </w:rPr>
        <w:t xml:space="preserve"> - Remaining issues for NPDSCH design</w:t>
      </w:r>
      <w:r>
        <w:rPr>
          <w:rFonts w:asciiTheme="minorBidi" w:hAnsiTheme="minorBidi" w:cstheme="minorBidi"/>
        </w:rPr>
        <w:t xml:space="preserve">”, </w:t>
      </w:r>
      <w:r w:rsidRPr="00CE0195">
        <w:rPr>
          <w:rFonts w:asciiTheme="minorBidi" w:hAnsiTheme="minorBidi" w:cstheme="minorBidi"/>
        </w:rPr>
        <w:t>source Ericsson, 3GPP TSG RAN WG1 NB-</w:t>
      </w:r>
      <w:proofErr w:type="spellStart"/>
      <w:r w:rsidRPr="00CE0195">
        <w:rPr>
          <w:rFonts w:asciiTheme="minorBidi" w:hAnsiTheme="minorBidi" w:cstheme="minorBidi"/>
        </w:rPr>
        <w:t>IoT</w:t>
      </w:r>
      <w:proofErr w:type="spellEnd"/>
      <w:r w:rsidRPr="00CE0195">
        <w:rPr>
          <w:rFonts w:asciiTheme="minorBidi" w:hAnsiTheme="minorBidi" w:cstheme="minorBidi"/>
        </w:rPr>
        <w:t xml:space="preserve"> Ad-Hoc Meeting, Sophia </w:t>
      </w:r>
      <w:proofErr w:type="spellStart"/>
      <w:r w:rsidRPr="00CE0195">
        <w:rPr>
          <w:rFonts w:asciiTheme="minorBidi" w:hAnsiTheme="minorBidi" w:cstheme="minorBidi"/>
        </w:rPr>
        <w:t>Antipolis</w:t>
      </w:r>
      <w:proofErr w:type="spellEnd"/>
      <w:r w:rsidRPr="00CE0195">
        <w:rPr>
          <w:rFonts w:asciiTheme="minorBidi" w:hAnsiTheme="minorBidi" w:cstheme="minorBidi"/>
        </w:rPr>
        <w:t>, France, 22nd - 24th March 2016</w:t>
      </w:r>
    </w:p>
    <w:p w:rsidR="006457FB" w:rsidRPr="009D3778" w:rsidRDefault="006457FB" w:rsidP="006457FB">
      <w:pPr>
        <w:pStyle w:val="ListParagraph"/>
        <w:numPr>
          <w:ilvl w:val="0"/>
          <w:numId w:val="14"/>
        </w:numPr>
        <w:overflowPunct/>
        <w:autoSpaceDE/>
        <w:autoSpaceDN/>
        <w:adjustRightInd/>
        <w:spacing w:after="200" w:line="276" w:lineRule="auto"/>
        <w:jc w:val="left"/>
        <w:textAlignment w:val="auto"/>
        <w:rPr>
          <w:rFonts w:asciiTheme="minorBidi" w:hAnsiTheme="minorBidi" w:cstheme="minorBidi"/>
        </w:rPr>
      </w:pPr>
      <w:r>
        <w:rPr>
          <w:rFonts w:asciiTheme="minorBidi" w:hAnsiTheme="minorBidi" w:cstheme="minorBidi"/>
        </w:rPr>
        <w:t>R1-162777 – “</w:t>
      </w:r>
      <w:r w:rsidRPr="006457FB">
        <w:rPr>
          <w:rFonts w:asciiTheme="minorBidi" w:hAnsiTheme="minorBidi" w:cstheme="minorBidi"/>
        </w:rPr>
        <w:t>NB-</w:t>
      </w:r>
      <w:proofErr w:type="spellStart"/>
      <w:r w:rsidRPr="006457FB">
        <w:rPr>
          <w:rFonts w:asciiTheme="minorBidi" w:hAnsiTheme="minorBidi" w:cstheme="minorBidi"/>
        </w:rPr>
        <w:t>IoT</w:t>
      </w:r>
      <w:proofErr w:type="spellEnd"/>
      <w:r w:rsidRPr="006457FB">
        <w:rPr>
          <w:rFonts w:asciiTheme="minorBidi" w:hAnsiTheme="minorBidi" w:cstheme="minorBidi"/>
        </w:rPr>
        <w:t xml:space="preserve"> - UL Reference signals</w:t>
      </w:r>
      <w:r>
        <w:rPr>
          <w:rFonts w:asciiTheme="minorBidi" w:hAnsiTheme="minorBidi" w:cstheme="minorBidi"/>
        </w:rPr>
        <w:t xml:space="preserve">”, </w:t>
      </w:r>
      <w:r w:rsidRPr="006457FB">
        <w:rPr>
          <w:rFonts w:asciiTheme="minorBidi" w:hAnsiTheme="minorBidi" w:cstheme="minorBidi"/>
          <w:lang w:val="en-US"/>
        </w:rPr>
        <w:t>source Ericsson, 3GPP TSG RAN WG1 NB-</w:t>
      </w:r>
      <w:proofErr w:type="spellStart"/>
      <w:r w:rsidRPr="006457FB">
        <w:rPr>
          <w:rFonts w:asciiTheme="minorBidi" w:hAnsiTheme="minorBidi" w:cstheme="minorBidi"/>
          <w:lang w:val="en-US"/>
        </w:rPr>
        <w:t>IoT</w:t>
      </w:r>
      <w:proofErr w:type="spellEnd"/>
      <w:r w:rsidRPr="006457FB">
        <w:rPr>
          <w:rFonts w:asciiTheme="minorBidi" w:hAnsiTheme="minorBidi" w:cstheme="minorBidi"/>
          <w:lang w:val="en-US"/>
        </w:rPr>
        <w:t xml:space="preserve"> #84 BIS Meeting, Busan, Korea, 11th - 25th April 2016</w:t>
      </w:r>
    </w:p>
    <w:p w:rsidR="009D3778" w:rsidRPr="0020256F" w:rsidRDefault="00D74384" w:rsidP="00D74384">
      <w:pPr>
        <w:pStyle w:val="ListParagraph"/>
        <w:numPr>
          <w:ilvl w:val="0"/>
          <w:numId w:val="14"/>
        </w:numPr>
        <w:overflowPunct/>
        <w:autoSpaceDE/>
        <w:autoSpaceDN/>
        <w:adjustRightInd/>
        <w:spacing w:after="200" w:line="276" w:lineRule="auto"/>
        <w:jc w:val="left"/>
        <w:textAlignment w:val="auto"/>
        <w:rPr>
          <w:rFonts w:asciiTheme="minorBidi" w:hAnsiTheme="minorBidi" w:cstheme="minorBidi"/>
        </w:rPr>
      </w:pPr>
      <w:r w:rsidRPr="00D74384">
        <w:rPr>
          <w:rFonts w:asciiTheme="minorBidi" w:hAnsiTheme="minorBidi" w:cstheme="minorBidi"/>
        </w:rPr>
        <w:t xml:space="preserve">R1-162778 </w:t>
      </w:r>
      <w:r>
        <w:rPr>
          <w:rFonts w:asciiTheme="minorBidi" w:hAnsiTheme="minorBidi" w:cstheme="minorBidi"/>
        </w:rPr>
        <w:t>–</w:t>
      </w:r>
      <w:r w:rsidRPr="00D74384">
        <w:rPr>
          <w:rFonts w:asciiTheme="minorBidi" w:hAnsiTheme="minorBidi" w:cstheme="minorBidi"/>
        </w:rPr>
        <w:t xml:space="preserve"> </w:t>
      </w:r>
      <w:r>
        <w:rPr>
          <w:rFonts w:asciiTheme="minorBidi" w:hAnsiTheme="minorBidi" w:cstheme="minorBidi"/>
        </w:rPr>
        <w:t>“</w:t>
      </w:r>
      <w:r w:rsidRPr="00D74384">
        <w:rPr>
          <w:rFonts w:asciiTheme="minorBidi" w:hAnsiTheme="minorBidi" w:cstheme="minorBidi"/>
        </w:rPr>
        <w:t>NB-</w:t>
      </w:r>
      <w:proofErr w:type="spellStart"/>
      <w:r w:rsidRPr="00D74384">
        <w:rPr>
          <w:rFonts w:asciiTheme="minorBidi" w:hAnsiTheme="minorBidi" w:cstheme="minorBidi"/>
        </w:rPr>
        <w:t>IoT</w:t>
      </w:r>
      <w:proofErr w:type="spellEnd"/>
      <w:r w:rsidRPr="00D74384">
        <w:rPr>
          <w:rFonts w:asciiTheme="minorBidi" w:hAnsiTheme="minorBidi" w:cstheme="minorBidi"/>
        </w:rPr>
        <w:t xml:space="preserve"> - Uplink control information</w:t>
      </w:r>
      <w:r w:rsidR="00AA668A">
        <w:rPr>
          <w:rFonts w:asciiTheme="minorBidi" w:hAnsiTheme="minorBidi" w:cstheme="minorBidi"/>
        </w:rPr>
        <w:t xml:space="preserve">”, </w:t>
      </w:r>
      <w:r w:rsidR="00AA668A" w:rsidRPr="00AA668A">
        <w:rPr>
          <w:rFonts w:asciiTheme="minorBidi" w:hAnsiTheme="minorBidi" w:cstheme="minorBidi"/>
        </w:rPr>
        <w:t>source Ericsson, 3GPP TSG RAN WG1 NB-</w:t>
      </w:r>
      <w:proofErr w:type="spellStart"/>
      <w:r w:rsidR="00AA668A" w:rsidRPr="00AA668A">
        <w:rPr>
          <w:rFonts w:asciiTheme="minorBidi" w:hAnsiTheme="minorBidi" w:cstheme="minorBidi"/>
        </w:rPr>
        <w:t>IoT</w:t>
      </w:r>
      <w:proofErr w:type="spellEnd"/>
      <w:r w:rsidR="00AA668A" w:rsidRPr="00AA668A">
        <w:rPr>
          <w:rFonts w:asciiTheme="minorBidi" w:hAnsiTheme="minorBidi" w:cstheme="minorBidi"/>
        </w:rPr>
        <w:t xml:space="preserve"> #84 BIS Meeting, Busan, Korea, 11th - 25th April 2016</w:t>
      </w:r>
    </w:p>
    <w:sectPr w:rsidR="009D3778" w:rsidRPr="0020256F" w:rsidSect="00B56A79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1411" w:right="1138" w:bottom="1138" w:left="113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0FAC" w:rsidRDefault="00590FAC">
      <w:pPr>
        <w:spacing w:after="0"/>
      </w:pPr>
      <w:r>
        <w:separator/>
      </w:r>
    </w:p>
  </w:endnote>
  <w:endnote w:type="continuationSeparator" w:id="0">
    <w:p w:rsidR="00590FAC" w:rsidRDefault="00590FA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421C" w:rsidRDefault="00C5421C">
    <w:pPr>
      <w:pStyle w:val="Footer"/>
      <w:ind w:right="-1521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B091F">
      <w:rPr>
        <w:rStyle w:val="PageNumber"/>
      </w:rPr>
      <w:t>4</w:t>
    </w:r>
    <w:r>
      <w:rPr>
        <w:rStyle w:val="PageNumber"/>
      </w:rPr>
      <w:fldChar w:fldCharType="end"/>
    </w:r>
    <w:bookmarkStart w:id="2" w:name="_Toc458939174"/>
    <w:r>
      <w:rPr>
        <w:rStyle w:val="PageNumber"/>
      </w:rPr>
      <w:t>(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B091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)</w:t>
    </w:r>
    <w:bookmarkEnd w:id="2"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421C" w:rsidRDefault="00C5421C">
    <w:pPr>
      <w:pStyle w:val="Foo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5115D0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(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5115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0FAC" w:rsidRDefault="00590FAC">
      <w:pPr>
        <w:spacing w:after="0"/>
      </w:pPr>
      <w:r>
        <w:separator/>
      </w:r>
    </w:p>
  </w:footnote>
  <w:footnote w:type="continuationSeparator" w:id="0">
    <w:p w:rsidR="00590FAC" w:rsidRDefault="00590FA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421C" w:rsidRPr="006A0FC7" w:rsidRDefault="00C5421C" w:rsidP="00B56A79">
    <w:pPr>
      <w:pStyle w:val="Header"/>
      <w:tabs>
        <w:tab w:val="right" w:pos="7938"/>
      </w:tabs>
      <w:rPr>
        <w:lang w:val="sv-SE"/>
      </w:rPr>
    </w:pPr>
    <w:r w:rsidRPr="003A6896">
      <w:rPr>
        <w:lang w:val="sv-SE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421C" w:rsidRPr="00BF30DA" w:rsidRDefault="00C5421C" w:rsidP="00B56A79">
    <w:pPr>
      <w:pStyle w:val="Header"/>
      <w:tabs>
        <w:tab w:val="right" w:pos="7938"/>
      </w:tabs>
      <w:rPr>
        <w:snapToGrid w:val="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52047"/>
    <w:multiLevelType w:val="multilevel"/>
    <w:tmpl w:val="0FD2655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09E37BCB"/>
    <w:multiLevelType w:val="hybridMultilevel"/>
    <w:tmpl w:val="E5D24B5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E1719B6"/>
    <w:multiLevelType w:val="hybridMultilevel"/>
    <w:tmpl w:val="3E50F546"/>
    <w:lvl w:ilvl="0" w:tplc="327AE9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3EB83C">
      <w:start w:val="67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B8415B0">
      <w:start w:val="67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DF27C5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ABC3D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9A56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742C0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912DB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090DC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1E9B4BE7"/>
    <w:multiLevelType w:val="singleLevel"/>
    <w:tmpl w:val="B4D4D9E8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4">
    <w:nsid w:val="20C15653"/>
    <w:multiLevelType w:val="hybridMultilevel"/>
    <w:tmpl w:val="0AE09A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1113E9E"/>
    <w:multiLevelType w:val="singleLevel"/>
    <w:tmpl w:val="B4D4D9E8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6">
    <w:nsid w:val="24E77B75"/>
    <w:multiLevelType w:val="hybridMultilevel"/>
    <w:tmpl w:val="0788587A"/>
    <w:lvl w:ilvl="0" w:tplc="B4907E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4804A64">
      <w:start w:val="284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40A0168">
      <w:start w:val="284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1AE67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F5A42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6FCEE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3CAB9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924CB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1AAA7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289F1051"/>
    <w:multiLevelType w:val="hybridMultilevel"/>
    <w:tmpl w:val="68E0BFEA"/>
    <w:lvl w:ilvl="0" w:tplc="D63E83F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31F53CF2"/>
    <w:multiLevelType w:val="hybridMultilevel"/>
    <w:tmpl w:val="976A2C98"/>
    <w:lvl w:ilvl="0" w:tplc="E3305C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918D690">
      <w:start w:val="122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2C8CA5A">
      <w:start w:val="122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D347D00">
      <w:start w:val="122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E0604E2">
      <w:numFmt w:val="bullet"/>
      <w:lvlText w:val="-"/>
      <w:lvlJc w:val="left"/>
      <w:pPr>
        <w:ind w:left="3600" w:hanging="360"/>
      </w:pPr>
      <w:rPr>
        <w:rFonts w:ascii="Times" w:eastAsia="MS Mincho" w:hAnsi="Times" w:cs="Times New Roman" w:hint="default"/>
      </w:rPr>
    </w:lvl>
    <w:lvl w:ilvl="5" w:tplc="5088DE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E9239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1899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5E070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3E477371"/>
    <w:multiLevelType w:val="hybridMultilevel"/>
    <w:tmpl w:val="EC0083F2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1075216"/>
    <w:multiLevelType w:val="hybridMultilevel"/>
    <w:tmpl w:val="BFEC6A9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AA53B3E"/>
    <w:multiLevelType w:val="hybridMultilevel"/>
    <w:tmpl w:val="D102B958"/>
    <w:lvl w:ilvl="0" w:tplc="E3305C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9D347D00">
      <w:start w:val="122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E0604E2">
      <w:numFmt w:val="bullet"/>
      <w:lvlText w:val="-"/>
      <w:lvlJc w:val="left"/>
      <w:pPr>
        <w:ind w:left="3600" w:hanging="360"/>
      </w:pPr>
      <w:rPr>
        <w:rFonts w:ascii="Times" w:eastAsia="MS Mincho" w:hAnsi="Times" w:cs="Times New Roman" w:hint="default"/>
      </w:rPr>
    </w:lvl>
    <w:lvl w:ilvl="5" w:tplc="5088DE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E9239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1899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5E070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5C3C3004"/>
    <w:multiLevelType w:val="hybridMultilevel"/>
    <w:tmpl w:val="B1A8EC4E"/>
    <w:lvl w:ilvl="0" w:tplc="231654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B7AE0D6">
      <w:start w:val="135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522EE1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A5242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DCA6F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8C20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5CA8E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98887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0C687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634F0D5E"/>
    <w:multiLevelType w:val="hybridMultilevel"/>
    <w:tmpl w:val="3F4CBBD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DF4018C"/>
    <w:multiLevelType w:val="hybridMultilevel"/>
    <w:tmpl w:val="7FE8606A"/>
    <w:lvl w:ilvl="0" w:tplc="A22CE36E">
      <w:start w:val="9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05072EC"/>
    <w:multiLevelType w:val="hybridMultilevel"/>
    <w:tmpl w:val="1B0ABC68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0C57DB4"/>
    <w:multiLevelType w:val="hybridMultilevel"/>
    <w:tmpl w:val="775EB72E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63E01E3"/>
    <w:multiLevelType w:val="hybridMultilevel"/>
    <w:tmpl w:val="8D928ACE"/>
    <w:lvl w:ilvl="0" w:tplc="02167798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7A2B1C0D"/>
    <w:multiLevelType w:val="hybridMultilevel"/>
    <w:tmpl w:val="C9507ADA"/>
    <w:lvl w:ilvl="0" w:tplc="9DA085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544E0A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4E6E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FAC5F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F18B7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DB227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31EC0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3584D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28C4B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5"/>
  </w:num>
  <w:num w:numId="2">
    <w:abstractNumId w:val="0"/>
  </w:num>
  <w:num w:numId="3">
    <w:abstractNumId w:val="10"/>
  </w:num>
  <w:num w:numId="4">
    <w:abstractNumId w:val="4"/>
  </w:num>
  <w:num w:numId="5">
    <w:abstractNumId w:val="14"/>
  </w:num>
  <w:num w:numId="6">
    <w:abstractNumId w:val="9"/>
  </w:num>
  <w:num w:numId="7">
    <w:abstractNumId w:val="16"/>
  </w:num>
  <w:num w:numId="8">
    <w:abstractNumId w:val="17"/>
  </w:num>
  <w:num w:numId="9">
    <w:abstractNumId w:val="18"/>
  </w:num>
  <w:num w:numId="10">
    <w:abstractNumId w:val="15"/>
  </w:num>
  <w:num w:numId="11">
    <w:abstractNumId w:val="6"/>
  </w:num>
  <w:num w:numId="12">
    <w:abstractNumId w:val="11"/>
  </w:num>
  <w:num w:numId="13">
    <w:abstractNumId w:val="1"/>
  </w:num>
  <w:num w:numId="14">
    <w:abstractNumId w:val="3"/>
  </w:num>
  <w:num w:numId="15">
    <w:abstractNumId w:val="8"/>
  </w:num>
  <w:num w:numId="16">
    <w:abstractNumId w:val="2"/>
  </w:num>
  <w:num w:numId="17">
    <w:abstractNumId w:val="13"/>
  </w:num>
  <w:num w:numId="18">
    <w:abstractNumId w:val="19"/>
  </w:num>
  <w:num w:numId="19">
    <w:abstractNumId w:val="12"/>
  </w:num>
  <w:num w:numId="2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5F23"/>
    <w:rsid w:val="00005572"/>
    <w:rsid w:val="00007B42"/>
    <w:rsid w:val="00011064"/>
    <w:rsid w:val="000123D6"/>
    <w:rsid w:val="000219D7"/>
    <w:rsid w:val="00032920"/>
    <w:rsid w:val="0003597B"/>
    <w:rsid w:val="00040249"/>
    <w:rsid w:val="00040FCC"/>
    <w:rsid w:val="00052A76"/>
    <w:rsid w:val="00052DD4"/>
    <w:rsid w:val="00054A60"/>
    <w:rsid w:val="0006013F"/>
    <w:rsid w:val="00063228"/>
    <w:rsid w:val="000672B6"/>
    <w:rsid w:val="00077753"/>
    <w:rsid w:val="0007775A"/>
    <w:rsid w:val="00085131"/>
    <w:rsid w:val="00085645"/>
    <w:rsid w:val="0009122A"/>
    <w:rsid w:val="00093564"/>
    <w:rsid w:val="00093767"/>
    <w:rsid w:val="0009631B"/>
    <w:rsid w:val="000B26C1"/>
    <w:rsid w:val="000B5199"/>
    <w:rsid w:val="000B657D"/>
    <w:rsid w:val="000B7480"/>
    <w:rsid w:val="000B7BCD"/>
    <w:rsid w:val="000C5F40"/>
    <w:rsid w:val="000D1890"/>
    <w:rsid w:val="000D30A5"/>
    <w:rsid w:val="000D5482"/>
    <w:rsid w:val="000D7D23"/>
    <w:rsid w:val="000E3D55"/>
    <w:rsid w:val="00100143"/>
    <w:rsid w:val="0011487E"/>
    <w:rsid w:val="00116027"/>
    <w:rsid w:val="00122A94"/>
    <w:rsid w:val="00126986"/>
    <w:rsid w:val="001316F0"/>
    <w:rsid w:val="00136C7F"/>
    <w:rsid w:val="00140FA7"/>
    <w:rsid w:val="00146A62"/>
    <w:rsid w:val="00146C6C"/>
    <w:rsid w:val="001517F1"/>
    <w:rsid w:val="001639AA"/>
    <w:rsid w:val="00163E95"/>
    <w:rsid w:val="00165B9E"/>
    <w:rsid w:val="00170A2B"/>
    <w:rsid w:val="001739ED"/>
    <w:rsid w:val="00182187"/>
    <w:rsid w:val="001A036A"/>
    <w:rsid w:val="001A0513"/>
    <w:rsid w:val="001A34E5"/>
    <w:rsid w:val="001B448A"/>
    <w:rsid w:val="001B5B0D"/>
    <w:rsid w:val="001E5E71"/>
    <w:rsid w:val="001E70EC"/>
    <w:rsid w:val="001F57D6"/>
    <w:rsid w:val="001F57FD"/>
    <w:rsid w:val="00200006"/>
    <w:rsid w:val="0020042B"/>
    <w:rsid w:val="0020256F"/>
    <w:rsid w:val="0020724D"/>
    <w:rsid w:val="00207BD3"/>
    <w:rsid w:val="002206DE"/>
    <w:rsid w:val="00222C2D"/>
    <w:rsid w:val="00235FBC"/>
    <w:rsid w:val="00247B6F"/>
    <w:rsid w:val="00256F7F"/>
    <w:rsid w:val="0027502A"/>
    <w:rsid w:val="0027626D"/>
    <w:rsid w:val="00285EE8"/>
    <w:rsid w:val="0029341E"/>
    <w:rsid w:val="002A5BFE"/>
    <w:rsid w:val="002A717B"/>
    <w:rsid w:val="002B0796"/>
    <w:rsid w:val="002B61E0"/>
    <w:rsid w:val="002D252B"/>
    <w:rsid w:val="002D459D"/>
    <w:rsid w:val="002D5104"/>
    <w:rsid w:val="002D53E6"/>
    <w:rsid w:val="002D680E"/>
    <w:rsid w:val="002E0D49"/>
    <w:rsid w:val="002E7367"/>
    <w:rsid w:val="002F47F0"/>
    <w:rsid w:val="002F6CA2"/>
    <w:rsid w:val="00301AA3"/>
    <w:rsid w:val="003155F7"/>
    <w:rsid w:val="003156F8"/>
    <w:rsid w:val="00325242"/>
    <w:rsid w:val="00325958"/>
    <w:rsid w:val="00327117"/>
    <w:rsid w:val="0032778E"/>
    <w:rsid w:val="00335205"/>
    <w:rsid w:val="00335BEB"/>
    <w:rsid w:val="0034450F"/>
    <w:rsid w:val="00350012"/>
    <w:rsid w:val="00350AF0"/>
    <w:rsid w:val="00363FBB"/>
    <w:rsid w:val="00367216"/>
    <w:rsid w:val="003708A5"/>
    <w:rsid w:val="003759B4"/>
    <w:rsid w:val="0038219C"/>
    <w:rsid w:val="00384848"/>
    <w:rsid w:val="0038487B"/>
    <w:rsid w:val="00392C30"/>
    <w:rsid w:val="003936E3"/>
    <w:rsid w:val="00393AE1"/>
    <w:rsid w:val="003A53E8"/>
    <w:rsid w:val="003B053A"/>
    <w:rsid w:val="003B4F07"/>
    <w:rsid w:val="003B63ED"/>
    <w:rsid w:val="003B6F71"/>
    <w:rsid w:val="003C20A7"/>
    <w:rsid w:val="003C74AE"/>
    <w:rsid w:val="003C7F1C"/>
    <w:rsid w:val="003D00E9"/>
    <w:rsid w:val="003D3831"/>
    <w:rsid w:val="003D6FB2"/>
    <w:rsid w:val="003E631C"/>
    <w:rsid w:val="003E7D15"/>
    <w:rsid w:val="003F529A"/>
    <w:rsid w:val="003F6500"/>
    <w:rsid w:val="0040021A"/>
    <w:rsid w:val="00411C25"/>
    <w:rsid w:val="00416866"/>
    <w:rsid w:val="00417A7B"/>
    <w:rsid w:val="00420843"/>
    <w:rsid w:val="00420F6C"/>
    <w:rsid w:val="00430C2D"/>
    <w:rsid w:val="00437E7B"/>
    <w:rsid w:val="00444996"/>
    <w:rsid w:val="00457301"/>
    <w:rsid w:val="004628F1"/>
    <w:rsid w:val="00483FA2"/>
    <w:rsid w:val="004A01E0"/>
    <w:rsid w:val="004A22E5"/>
    <w:rsid w:val="004A40C6"/>
    <w:rsid w:val="004B6DEC"/>
    <w:rsid w:val="004C5470"/>
    <w:rsid w:val="004C69CA"/>
    <w:rsid w:val="004C78D6"/>
    <w:rsid w:val="004F1573"/>
    <w:rsid w:val="004F24BF"/>
    <w:rsid w:val="004F65AF"/>
    <w:rsid w:val="005008A0"/>
    <w:rsid w:val="005115D0"/>
    <w:rsid w:val="00513C64"/>
    <w:rsid w:val="00514E1F"/>
    <w:rsid w:val="00520741"/>
    <w:rsid w:val="0052129C"/>
    <w:rsid w:val="005214FE"/>
    <w:rsid w:val="0052462F"/>
    <w:rsid w:val="00526F34"/>
    <w:rsid w:val="00531576"/>
    <w:rsid w:val="0053170B"/>
    <w:rsid w:val="00531E5F"/>
    <w:rsid w:val="00552C39"/>
    <w:rsid w:val="00557AED"/>
    <w:rsid w:val="00563664"/>
    <w:rsid w:val="00570F1E"/>
    <w:rsid w:val="00576E17"/>
    <w:rsid w:val="00577611"/>
    <w:rsid w:val="0058081F"/>
    <w:rsid w:val="00584714"/>
    <w:rsid w:val="00587D21"/>
    <w:rsid w:val="00587EE4"/>
    <w:rsid w:val="00590FAC"/>
    <w:rsid w:val="00591C72"/>
    <w:rsid w:val="00591EB4"/>
    <w:rsid w:val="00592344"/>
    <w:rsid w:val="00592A40"/>
    <w:rsid w:val="0059497A"/>
    <w:rsid w:val="005A0557"/>
    <w:rsid w:val="005A0C44"/>
    <w:rsid w:val="005A4732"/>
    <w:rsid w:val="005B01C9"/>
    <w:rsid w:val="005B28F3"/>
    <w:rsid w:val="005B39BB"/>
    <w:rsid w:val="005B6A16"/>
    <w:rsid w:val="005B6DF2"/>
    <w:rsid w:val="005D3EBC"/>
    <w:rsid w:val="005E4E37"/>
    <w:rsid w:val="005E6675"/>
    <w:rsid w:val="005F1F17"/>
    <w:rsid w:val="005F2254"/>
    <w:rsid w:val="005F659D"/>
    <w:rsid w:val="006033A2"/>
    <w:rsid w:val="00610E17"/>
    <w:rsid w:val="00623851"/>
    <w:rsid w:val="00625F23"/>
    <w:rsid w:val="00640976"/>
    <w:rsid w:val="00641621"/>
    <w:rsid w:val="00642643"/>
    <w:rsid w:val="006457FB"/>
    <w:rsid w:val="006533A9"/>
    <w:rsid w:val="0067726D"/>
    <w:rsid w:val="006815BF"/>
    <w:rsid w:val="00681A75"/>
    <w:rsid w:val="006A314A"/>
    <w:rsid w:val="006B2332"/>
    <w:rsid w:val="006B3C18"/>
    <w:rsid w:val="006B72A0"/>
    <w:rsid w:val="006C7706"/>
    <w:rsid w:val="006D2424"/>
    <w:rsid w:val="006E5AB0"/>
    <w:rsid w:val="00702872"/>
    <w:rsid w:val="00704B65"/>
    <w:rsid w:val="00705DA3"/>
    <w:rsid w:val="00715F54"/>
    <w:rsid w:val="00726600"/>
    <w:rsid w:val="00730336"/>
    <w:rsid w:val="0073034E"/>
    <w:rsid w:val="00733226"/>
    <w:rsid w:val="00734AE1"/>
    <w:rsid w:val="00736633"/>
    <w:rsid w:val="007423EA"/>
    <w:rsid w:val="0074500C"/>
    <w:rsid w:val="00747C10"/>
    <w:rsid w:val="007535B4"/>
    <w:rsid w:val="00756992"/>
    <w:rsid w:val="00765851"/>
    <w:rsid w:val="007677C0"/>
    <w:rsid w:val="0078195E"/>
    <w:rsid w:val="007826E9"/>
    <w:rsid w:val="0078336F"/>
    <w:rsid w:val="007839DF"/>
    <w:rsid w:val="007A3E46"/>
    <w:rsid w:val="007A74E9"/>
    <w:rsid w:val="007A76F5"/>
    <w:rsid w:val="007C3D65"/>
    <w:rsid w:val="007D274A"/>
    <w:rsid w:val="007E2F6B"/>
    <w:rsid w:val="007E4C12"/>
    <w:rsid w:val="007E5B17"/>
    <w:rsid w:val="007E7F54"/>
    <w:rsid w:val="00804B88"/>
    <w:rsid w:val="00805548"/>
    <w:rsid w:val="0081036A"/>
    <w:rsid w:val="0081086D"/>
    <w:rsid w:val="008110CE"/>
    <w:rsid w:val="00816E0F"/>
    <w:rsid w:val="00833D1F"/>
    <w:rsid w:val="00837712"/>
    <w:rsid w:val="00846BAC"/>
    <w:rsid w:val="00850DF3"/>
    <w:rsid w:val="00850F41"/>
    <w:rsid w:val="00851C95"/>
    <w:rsid w:val="00852BBF"/>
    <w:rsid w:val="00857BBB"/>
    <w:rsid w:val="008601C9"/>
    <w:rsid w:val="00861DC8"/>
    <w:rsid w:val="008627C4"/>
    <w:rsid w:val="008660A8"/>
    <w:rsid w:val="0087013A"/>
    <w:rsid w:val="008815BF"/>
    <w:rsid w:val="008842D7"/>
    <w:rsid w:val="00884F3C"/>
    <w:rsid w:val="008A51F4"/>
    <w:rsid w:val="008B602D"/>
    <w:rsid w:val="008C1240"/>
    <w:rsid w:val="008C1474"/>
    <w:rsid w:val="008C1967"/>
    <w:rsid w:val="008D1436"/>
    <w:rsid w:val="008E1704"/>
    <w:rsid w:val="008E1C3F"/>
    <w:rsid w:val="008E36A9"/>
    <w:rsid w:val="008F7BBB"/>
    <w:rsid w:val="009017B7"/>
    <w:rsid w:val="00905D2F"/>
    <w:rsid w:val="00907FB7"/>
    <w:rsid w:val="00913118"/>
    <w:rsid w:val="00914903"/>
    <w:rsid w:val="00924477"/>
    <w:rsid w:val="009301B5"/>
    <w:rsid w:val="009345D9"/>
    <w:rsid w:val="00934DDA"/>
    <w:rsid w:val="009356BA"/>
    <w:rsid w:val="00942768"/>
    <w:rsid w:val="00952EA0"/>
    <w:rsid w:val="00962691"/>
    <w:rsid w:val="009745CA"/>
    <w:rsid w:val="0097693B"/>
    <w:rsid w:val="00992B1A"/>
    <w:rsid w:val="009A415F"/>
    <w:rsid w:val="009A6D75"/>
    <w:rsid w:val="009B6CCD"/>
    <w:rsid w:val="009B7963"/>
    <w:rsid w:val="009B79FC"/>
    <w:rsid w:val="009C2393"/>
    <w:rsid w:val="009C2736"/>
    <w:rsid w:val="009C7CE9"/>
    <w:rsid w:val="009D284A"/>
    <w:rsid w:val="009D3778"/>
    <w:rsid w:val="009D71EB"/>
    <w:rsid w:val="009D72A5"/>
    <w:rsid w:val="009D7B79"/>
    <w:rsid w:val="009F44C8"/>
    <w:rsid w:val="009F784D"/>
    <w:rsid w:val="00A07C19"/>
    <w:rsid w:val="00A10962"/>
    <w:rsid w:val="00A12E39"/>
    <w:rsid w:val="00A14195"/>
    <w:rsid w:val="00A16C8C"/>
    <w:rsid w:val="00A23823"/>
    <w:rsid w:val="00A370A1"/>
    <w:rsid w:val="00A43964"/>
    <w:rsid w:val="00A46DBC"/>
    <w:rsid w:val="00A52853"/>
    <w:rsid w:val="00A573C7"/>
    <w:rsid w:val="00A612ED"/>
    <w:rsid w:val="00A664D1"/>
    <w:rsid w:val="00A72746"/>
    <w:rsid w:val="00A73A54"/>
    <w:rsid w:val="00A80BE5"/>
    <w:rsid w:val="00A87635"/>
    <w:rsid w:val="00AA07BF"/>
    <w:rsid w:val="00AA34AE"/>
    <w:rsid w:val="00AA49FD"/>
    <w:rsid w:val="00AA4E60"/>
    <w:rsid w:val="00AA6503"/>
    <w:rsid w:val="00AA659C"/>
    <w:rsid w:val="00AA668A"/>
    <w:rsid w:val="00AB4A4A"/>
    <w:rsid w:val="00AC0926"/>
    <w:rsid w:val="00AC41FE"/>
    <w:rsid w:val="00AC5AF1"/>
    <w:rsid w:val="00AC67F5"/>
    <w:rsid w:val="00AC6B19"/>
    <w:rsid w:val="00AD2290"/>
    <w:rsid w:val="00AD39E6"/>
    <w:rsid w:val="00AE569B"/>
    <w:rsid w:val="00AE7753"/>
    <w:rsid w:val="00AF58FB"/>
    <w:rsid w:val="00AF6155"/>
    <w:rsid w:val="00B00E4B"/>
    <w:rsid w:val="00B04C41"/>
    <w:rsid w:val="00B1042D"/>
    <w:rsid w:val="00B11A21"/>
    <w:rsid w:val="00B13F02"/>
    <w:rsid w:val="00B14DC8"/>
    <w:rsid w:val="00B159B9"/>
    <w:rsid w:val="00B17353"/>
    <w:rsid w:val="00B26245"/>
    <w:rsid w:val="00B268C7"/>
    <w:rsid w:val="00B318BC"/>
    <w:rsid w:val="00B42790"/>
    <w:rsid w:val="00B44E66"/>
    <w:rsid w:val="00B4521C"/>
    <w:rsid w:val="00B45F4C"/>
    <w:rsid w:val="00B55DCC"/>
    <w:rsid w:val="00B56A79"/>
    <w:rsid w:val="00B573D7"/>
    <w:rsid w:val="00B61AD9"/>
    <w:rsid w:val="00B70397"/>
    <w:rsid w:val="00B76902"/>
    <w:rsid w:val="00B77491"/>
    <w:rsid w:val="00B84D4F"/>
    <w:rsid w:val="00BA1D25"/>
    <w:rsid w:val="00BA2B0F"/>
    <w:rsid w:val="00BA3DD0"/>
    <w:rsid w:val="00BA6951"/>
    <w:rsid w:val="00BA6CEA"/>
    <w:rsid w:val="00BB1087"/>
    <w:rsid w:val="00BB21B6"/>
    <w:rsid w:val="00BC245F"/>
    <w:rsid w:val="00BD07E7"/>
    <w:rsid w:val="00BE3650"/>
    <w:rsid w:val="00BE7EAE"/>
    <w:rsid w:val="00BF04F7"/>
    <w:rsid w:val="00BF2BA1"/>
    <w:rsid w:val="00C06859"/>
    <w:rsid w:val="00C07DD6"/>
    <w:rsid w:val="00C10D93"/>
    <w:rsid w:val="00C34C24"/>
    <w:rsid w:val="00C35C5F"/>
    <w:rsid w:val="00C41918"/>
    <w:rsid w:val="00C42A43"/>
    <w:rsid w:val="00C44009"/>
    <w:rsid w:val="00C45B16"/>
    <w:rsid w:val="00C5421C"/>
    <w:rsid w:val="00C60FA5"/>
    <w:rsid w:val="00C62C4A"/>
    <w:rsid w:val="00C672CA"/>
    <w:rsid w:val="00C677FC"/>
    <w:rsid w:val="00C757BE"/>
    <w:rsid w:val="00C77708"/>
    <w:rsid w:val="00C93EFB"/>
    <w:rsid w:val="00C9620D"/>
    <w:rsid w:val="00CA21C3"/>
    <w:rsid w:val="00CA2914"/>
    <w:rsid w:val="00CA568E"/>
    <w:rsid w:val="00CB1FEF"/>
    <w:rsid w:val="00CB2DBC"/>
    <w:rsid w:val="00CB5460"/>
    <w:rsid w:val="00CD01F1"/>
    <w:rsid w:val="00CD044A"/>
    <w:rsid w:val="00CD580B"/>
    <w:rsid w:val="00CD5FDB"/>
    <w:rsid w:val="00CE0195"/>
    <w:rsid w:val="00CE1AF4"/>
    <w:rsid w:val="00CE5B0A"/>
    <w:rsid w:val="00CE672B"/>
    <w:rsid w:val="00CF2F1E"/>
    <w:rsid w:val="00CF3D25"/>
    <w:rsid w:val="00D03303"/>
    <w:rsid w:val="00D07FB9"/>
    <w:rsid w:val="00D120F5"/>
    <w:rsid w:val="00D33E73"/>
    <w:rsid w:val="00D34A1C"/>
    <w:rsid w:val="00D35621"/>
    <w:rsid w:val="00D45BF5"/>
    <w:rsid w:val="00D46BEA"/>
    <w:rsid w:val="00D553B2"/>
    <w:rsid w:val="00D60F34"/>
    <w:rsid w:val="00D70916"/>
    <w:rsid w:val="00D72826"/>
    <w:rsid w:val="00D73317"/>
    <w:rsid w:val="00D74384"/>
    <w:rsid w:val="00D76444"/>
    <w:rsid w:val="00D81AF7"/>
    <w:rsid w:val="00D833AD"/>
    <w:rsid w:val="00D87EB1"/>
    <w:rsid w:val="00D97682"/>
    <w:rsid w:val="00DA1545"/>
    <w:rsid w:val="00DA49FB"/>
    <w:rsid w:val="00DB091F"/>
    <w:rsid w:val="00DB2C86"/>
    <w:rsid w:val="00DB2E43"/>
    <w:rsid w:val="00DC7053"/>
    <w:rsid w:val="00DD2000"/>
    <w:rsid w:val="00DD2B87"/>
    <w:rsid w:val="00DD392B"/>
    <w:rsid w:val="00DE0AF2"/>
    <w:rsid w:val="00DE553B"/>
    <w:rsid w:val="00DF4BE8"/>
    <w:rsid w:val="00DF4FA6"/>
    <w:rsid w:val="00E0271F"/>
    <w:rsid w:val="00E053AF"/>
    <w:rsid w:val="00E06A6C"/>
    <w:rsid w:val="00E12C1D"/>
    <w:rsid w:val="00E22351"/>
    <w:rsid w:val="00E2648A"/>
    <w:rsid w:val="00E27699"/>
    <w:rsid w:val="00E27C74"/>
    <w:rsid w:val="00E45D65"/>
    <w:rsid w:val="00E51861"/>
    <w:rsid w:val="00E536E6"/>
    <w:rsid w:val="00E64CA5"/>
    <w:rsid w:val="00E66F6E"/>
    <w:rsid w:val="00E70C9B"/>
    <w:rsid w:val="00E76DBD"/>
    <w:rsid w:val="00E97DEB"/>
    <w:rsid w:val="00EB28AB"/>
    <w:rsid w:val="00EC0377"/>
    <w:rsid w:val="00EC42AE"/>
    <w:rsid w:val="00EC5E5C"/>
    <w:rsid w:val="00EC6E74"/>
    <w:rsid w:val="00EE2A63"/>
    <w:rsid w:val="00EE547E"/>
    <w:rsid w:val="00EE554F"/>
    <w:rsid w:val="00EE6560"/>
    <w:rsid w:val="00EF0A8A"/>
    <w:rsid w:val="00F03BE4"/>
    <w:rsid w:val="00F06E01"/>
    <w:rsid w:val="00F07F40"/>
    <w:rsid w:val="00F10AAB"/>
    <w:rsid w:val="00F125D8"/>
    <w:rsid w:val="00F12779"/>
    <w:rsid w:val="00F14FD3"/>
    <w:rsid w:val="00F1588F"/>
    <w:rsid w:val="00F20417"/>
    <w:rsid w:val="00F31447"/>
    <w:rsid w:val="00F4003B"/>
    <w:rsid w:val="00F4192E"/>
    <w:rsid w:val="00F42442"/>
    <w:rsid w:val="00F66378"/>
    <w:rsid w:val="00F66F26"/>
    <w:rsid w:val="00F708B7"/>
    <w:rsid w:val="00F72EB2"/>
    <w:rsid w:val="00F75812"/>
    <w:rsid w:val="00F84F14"/>
    <w:rsid w:val="00F90AC2"/>
    <w:rsid w:val="00F91F73"/>
    <w:rsid w:val="00F92540"/>
    <w:rsid w:val="00FC1F4B"/>
    <w:rsid w:val="00FC3D78"/>
    <w:rsid w:val="00FC510D"/>
    <w:rsid w:val="00FC58A3"/>
    <w:rsid w:val="00FD2BEA"/>
    <w:rsid w:val="00FD7C79"/>
    <w:rsid w:val="00FE0946"/>
    <w:rsid w:val="00FE33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4D4F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en-US"/>
    </w:rPr>
  </w:style>
  <w:style w:type="paragraph" w:styleId="Heading1">
    <w:name w:val="heading 1"/>
    <w:next w:val="Normal"/>
    <w:link w:val="Heading1Char"/>
    <w:qFormat/>
    <w:rsid w:val="00846BAC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846BA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846BAC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846BAC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846BAC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846BAC"/>
    <w:pPr>
      <w:keepNext/>
      <w:keepLines/>
      <w:numPr>
        <w:ilvl w:val="5"/>
        <w:numId w:val="2"/>
      </w:numPr>
      <w:overflowPunct w:val="0"/>
      <w:autoSpaceDE w:val="0"/>
      <w:autoSpaceDN w:val="0"/>
      <w:adjustRightInd w:val="0"/>
      <w:spacing w:before="120" w:after="120"/>
      <w:jc w:val="both"/>
      <w:textAlignment w:val="baseline"/>
      <w:outlineLvl w:val="5"/>
    </w:pPr>
    <w:rPr>
      <w:rFonts w:ascii="Arial" w:eastAsia="Times New Roman" w:hAnsi="Arial" w:cs="Arial"/>
      <w:lang w:val="en-GB" w:eastAsia="zh-CN"/>
    </w:rPr>
  </w:style>
  <w:style w:type="paragraph" w:styleId="Heading7">
    <w:name w:val="heading 7"/>
    <w:basedOn w:val="Normal"/>
    <w:next w:val="Normal"/>
    <w:link w:val="Heading7Char"/>
    <w:qFormat/>
    <w:rsid w:val="00846BAC"/>
    <w:pPr>
      <w:keepNext/>
      <w:keepLines/>
      <w:numPr>
        <w:ilvl w:val="6"/>
        <w:numId w:val="2"/>
      </w:numPr>
      <w:overflowPunct w:val="0"/>
      <w:autoSpaceDE w:val="0"/>
      <w:autoSpaceDN w:val="0"/>
      <w:adjustRightInd w:val="0"/>
      <w:spacing w:before="120" w:after="120"/>
      <w:jc w:val="both"/>
      <w:textAlignment w:val="baseline"/>
      <w:outlineLvl w:val="6"/>
    </w:pPr>
    <w:rPr>
      <w:rFonts w:ascii="Arial" w:eastAsia="Times New Roman" w:hAnsi="Arial" w:cs="Arial"/>
      <w:lang w:val="en-GB" w:eastAsia="zh-CN"/>
    </w:rPr>
  </w:style>
  <w:style w:type="paragraph" w:styleId="Heading8">
    <w:name w:val="heading 8"/>
    <w:basedOn w:val="Heading7"/>
    <w:next w:val="Normal"/>
    <w:link w:val="Heading8Char"/>
    <w:qFormat/>
    <w:rsid w:val="00846BAC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46BAC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46BAC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basedOn w:val="DefaultParagraphFont"/>
    <w:link w:val="Heading2"/>
    <w:rsid w:val="00846BAC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basedOn w:val="DefaultParagraphFont"/>
    <w:link w:val="Heading3"/>
    <w:rsid w:val="00846BAC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basedOn w:val="DefaultParagraphFont"/>
    <w:link w:val="Heading4"/>
    <w:rsid w:val="00846BAC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846BAC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846BAC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846BAC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846BAC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846BAC"/>
    <w:rPr>
      <w:rFonts w:ascii="Arial" w:eastAsia="Times New Roman" w:hAnsi="Arial" w:cs="Arial"/>
      <w:sz w:val="20"/>
      <w:szCs w:val="20"/>
      <w:lang w:val="en-GB" w:eastAsia="zh-CN"/>
    </w:rPr>
  </w:style>
  <w:style w:type="paragraph" w:styleId="BodyText">
    <w:name w:val="Body Text"/>
    <w:basedOn w:val="Normal"/>
    <w:link w:val="BodyTextChar"/>
    <w:rsid w:val="00846BAC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val="en-GB" w:eastAsia="zh-CN"/>
    </w:rPr>
  </w:style>
  <w:style w:type="character" w:customStyle="1" w:styleId="BodyTextChar">
    <w:name w:val="Body Text Char"/>
    <w:basedOn w:val="DefaultParagraphFont"/>
    <w:link w:val="BodyText"/>
    <w:rsid w:val="00846BAC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Footer">
    <w:name w:val="footer"/>
    <w:basedOn w:val="Header"/>
    <w:link w:val="FooterChar"/>
    <w:semiHidden/>
    <w:rsid w:val="00846BAC"/>
    <w:pPr>
      <w:jc w:val="center"/>
    </w:pPr>
    <w:rPr>
      <w:i/>
      <w:iCs/>
    </w:rPr>
  </w:style>
  <w:style w:type="character" w:customStyle="1" w:styleId="FooterChar">
    <w:name w:val="Footer Char"/>
    <w:basedOn w:val="DefaultParagraphFont"/>
    <w:link w:val="Footer"/>
    <w:semiHidden/>
    <w:rsid w:val="00846BAC"/>
    <w:rPr>
      <w:rFonts w:ascii="Arial" w:eastAsia="Times New Roman" w:hAnsi="Arial" w:cs="Arial"/>
      <w:b/>
      <w:bCs/>
      <w:i/>
      <w:iCs/>
      <w:noProof/>
      <w:sz w:val="18"/>
      <w:szCs w:val="18"/>
      <w:lang w:val="en-US" w:eastAsia="zh-CN"/>
    </w:rPr>
  </w:style>
  <w:style w:type="paragraph" w:styleId="Header">
    <w:name w:val="header"/>
    <w:link w:val="HeaderChar"/>
    <w:rsid w:val="00846BAC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Arial"/>
      <w:b/>
      <w:bCs/>
      <w:noProof/>
      <w:sz w:val="18"/>
      <w:szCs w:val="18"/>
      <w:lang w:val="en-US" w:eastAsia="zh-CN"/>
    </w:rPr>
  </w:style>
  <w:style w:type="character" w:customStyle="1" w:styleId="HeaderChar">
    <w:name w:val="Header Char"/>
    <w:basedOn w:val="DefaultParagraphFont"/>
    <w:link w:val="Header"/>
    <w:rsid w:val="00846BAC"/>
    <w:rPr>
      <w:rFonts w:ascii="Arial" w:eastAsia="Times New Roman" w:hAnsi="Arial" w:cs="Arial"/>
      <w:b/>
      <w:bCs/>
      <w:noProof/>
      <w:sz w:val="18"/>
      <w:szCs w:val="18"/>
      <w:lang w:val="en-US" w:eastAsia="zh-CN"/>
    </w:rPr>
  </w:style>
  <w:style w:type="paragraph" w:styleId="Caption">
    <w:name w:val="caption"/>
    <w:basedOn w:val="Normal"/>
    <w:next w:val="Normal"/>
    <w:qFormat/>
    <w:rsid w:val="00846BAC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Times New Roman" w:hAnsi="Arial"/>
      <w:b/>
      <w:bCs/>
      <w:lang w:val="en-GB" w:eastAsia="zh-CN"/>
    </w:rPr>
  </w:style>
  <w:style w:type="character" w:styleId="PageNumber">
    <w:name w:val="page number"/>
    <w:basedOn w:val="DefaultParagraphFont"/>
    <w:semiHidden/>
    <w:rsid w:val="00846BAC"/>
  </w:style>
  <w:style w:type="paragraph" w:styleId="Title">
    <w:name w:val="Title"/>
    <w:basedOn w:val="Normal"/>
    <w:link w:val="TitleChar"/>
    <w:qFormat/>
    <w:rsid w:val="00846BAC"/>
    <w:pPr>
      <w:overflowPunct w:val="0"/>
      <w:autoSpaceDE w:val="0"/>
      <w:autoSpaceDN w:val="0"/>
      <w:adjustRightInd w:val="0"/>
      <w:spacing w:before="240" w:after="60"/>
      <w:ind w:right="46"/>
      <w:jc w:val="center"/>
      <w:textAlignment w:val="baseline"/>
      <w:outlineLvl w:val="0"/>
    </w:pPr>
    <w:rPr>
      <w:rFonts w:ascii="Arial" w:eastAsia="Times New Roman" w:hAnsi="Arial"/>
      <w:b/>
      <w:kern w:val="28"/>
      <w:sz w:val="32"/>
      <w:lang w:val="en-GB" w:eastAsia="zh-CN"/>
    </w:rPr>
  </w:style>
  <w:style w:type="character" w:customStyle="1" w:styleId="TitleChar">
    <w:name w:val="Title Char"/>
    <w:basedOn w:val="DefaultParagraphFont"/>
    <w:link w:val="Title"/>
    <w:rsid w:val="00846BAC"/>
    <w:rPr>
      <w:rFonts w:ascii="Arial" w:eastAsia="Times New Roman" w:hAnsi="Arial" w:cs="Times New Roman"/>
      <w:b/>
      <w:kern w:val="28"/>
      <w:sz w:val="32"/>
      <w:szCs w:val="20"/>
      <w:lang w:val="en-GB" w:eastAsia="zh-CN"/>
    </w:rPr>
  </w:style>
  <w:style w:type="paragraph" w:customStyle="1" w:styleId="Reference">
    <w:name w:val="Reference"/>
    <w:basedOn w:val="Normal"/>
    <w:rsid w:val="00846BAC"/>
    <w:pPr>
      <w:numPr>
        <w:numId w:val="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val="en-GB" w:eastAsia="zh-CN"/>
    </w:rPr>
  </w:style>
  <w:style w:type="paragraph" w:styleId="ListParagraph">
    <w:name w:val="List Paragraph"/>
    <w:basedOn w:val="Normal"/>
    <w:uiPriority w:val="34"/>
    <w:qFormat/>
    <w:rsid w:val="00846BAC"/>
    <w:pPr>
      <w:overflowPunct w:val="0"/>
      <w:autoSpaceDE w:val="0"/>
      <w:autoSpaceDN w:val="0"/>
      <w:adjustRightInd w:val="0"/>
      <w:spacing w:after="120"/>
      <w:ind w:left="720"/>
      <w:contextualSpacing/>
      <w:jc w:val="both"/>
      <w:textAlignment w:val="baseline"/>
    </w:pPr>
    <w:rPr>
      <w:rFonts w:ascii="Arial" w:eastAsia="Times New Roman" w:hAnsi="Arial"/>
      <w:lang w:val="en-GB" w:eastAsia="zh-CN"/>
    </w:rPr>
  </w:style>
  <w:style w:type="paragraph" w:customStyle="1" w:styleId="Figure">
    <w:name w:val="Figure"/>
    <w:basedOn w:val="Normal"/>
    <w:next w:val="Caption"/>
    <w:rsid w:val="00846BAC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eastAsia="Times New Roman" w:hAnsi="Arial"/>
      <w:lang w:val="en-GB" w:eastAsia="zh-CN"/>
    </w:rPr>
  </w:style>
  <w:style w:type="paragraph" w:customStyle="1" w:styleId="TF">
    <w:name w:val="TF"/>
    <w:basedOn w:val="Normal"/>
    <w:link w:val="TFZchn"/>
    <w:rsid w:val="00846BAC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Times New Roman" w:hAnsi="Arial"/>
      <w:b/>
      <w:lang w:val="en-GB"/>
    </w:rPr>
  </w:style>
  <w:style w:type="character" w:customStyle="1" w:styleId="TFZchn">
    <w:name w:val="TF Zchn"/>
    <w:link w:val="TF"/>
    <w:locked/>
    <w:rsid w:val="00846BAC"/>
    <w:rPr>
      <w:rFonts w:ascii="Arial" w:eastAsia="Times New Roman" w:hAnsi="Arial" w:cs="Times New Roman"/>
      <w:b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46BAC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6BAC"/>
    <w:rPr>
      <w:rFonts w:ascii="Tahoma" w:eastAsia="MS Mincho" w:hAnsi="Tahoma" w:cs="Tahoma"/>
      <w:sz w:val="16"/>
      <w:szCs w:val="16"/>
      <w:lang w:val="en-US"/>
    </w:rPr>
  </w:style>
  <w:style w:type="table" w:styleId="TableGrid">
    <w:name w:val="Table Grid"/>
    <w:basedOn w:val="TableNormal"/>
    <w:uiPriority w:val="59"/>
    <w:rsid w:val="001E5E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591C72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591C72"/>
  </w:style>
  <w:style w:type="character" w:customStyle="1" w:styleId="CommentTextChar">
    <w:name w:val="Comment Text Char"/>
    <w:basedOn w:val="DefaultParagraphFont"/>
    <w:link w:val="CommentText"/>
    <w:semiHidden/>
    <w:rsid w:val="00591C72"/>
    <w:rPr>
      <w:rFonts w:ascii="Times New Roman" w:eastAsia="MS Mincho" w:hAnsi="Times New Roman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91C7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91C72"/>
    <w:rPr>
      <w:rFonts w:ascii="Times New Roman" w:eastAsia="MS Mincho" w:hAnsi="Times New Roman" w:cs="Times New Roman"/>
      <w:b/>
      <w:bCs/>
      <w:sz w:val="20"/>
      <w:szCs w:val="20"/>
      <w:lang w:val="en-US"/>
    </w:rPr>
  </w:style>
  <w:style w:type="table" w:customStyle="1" w:styleId="TableGrid1">
    <w:name w:val="Table Grid1"/>
    <w:basedOn w:val="TableNormal"/>
    <w:next w:val="TableGrid"/>
    <w:rsid w:val="008055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4D4F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en-US"/>
    </w:rPr>
  </w:style>
  <w:style w:type="paragraph" w:styleId="Heading1">
    <w:name w:val="heading 1"/>
    <w:next w:val="Normal"/>
    <w:link w:val="Heading1Char"/>
    <w:qFormat/>
    <w:rsid w:val="00846BAC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846BA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846BAC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846BAC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846BAC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846BAC"/>
    <w:pPr>
      <w:keepNext/>
      <w:keepLines/>
      <w:numPr>
        <w:ilvl w:val="5"/>
        <w:numId w:val="2"/>
      </w:numPr>
      <w:overflowPunct w:val="0"/>
      <w:autoSpaceDE w:val="0"/>
      <w:autoSpaceDN w:val="0"/>
      <w:adjustRightInd w:val="0"/>
      <w:spacing w:before="120" w:after="120"/>
      <w:jc w:val="both"/>
      <w:textAlignment w:val="baseline"/>
      <w:outlineLvl w:val="5"/>
    </w:pPr>
    <w:rPr>
      <w:rFonts w:ascii="Arial" w:eastAsia="Times New Roman" w:hAnsi="Arial" w:cs="Arial"/>
      <w:lang w:val="en-GB" w:eastAsia="zh-CN"/>
    </w:rPr>
  </w:style>
  <w:style w:type="paragraph" w:styleId="Heading7">
    <w:name w:val="heading 7"/>
    <w:basedOn w:val="Normal"/>
    <w:next w:val="Normal"/>
    <w:link w:val="Heading7Char"/>
    <w:qFormat/>
    <w:rsid w:val="00846BAC"/>
    <w:pPr>
      <w:keepNext/>
      <w:keepLines/>
      <w:numPr>
        <w:ilvl w:val="6"/>
        <w:numId w:val="2"/>
      </w:numPr>
      <w:overflowPunct w:val="0"/>
      <w:autoSpaceDE w:val="0"/>
      <w:autoSpaceDN w:val="0"/>
      <w:adjustRightInd w:val="0"/>
      <w:spacing w:before="120" w:after="120"/>
      <w:jc w:val="both"/>
      <w:textAlignment w:val="baseline"/>
      <w:outlineLvl w:val="6"/>
    </w:pPr>
    <w:rPr>
      <w:rFonts w:ascii="Arial" w:eastAsia="Times New Roman" w:hAnsi="Arial" w:cs="Arial"/>
      <w:lang w:val="en-GB" w:eastAsia="zh-CN"/>
    </w:rPr>
  </w:style>
  <w:style w:type="paragraph" w:styleId="Heading8">
    <w:name w:val="heading 8"/>
    <w:basedOn w:val="Heading7"/>
    <w:next w:val="Normal"/>
    <w:link w:val="Heading8Char"/>
    <w:qFormat/>
    <w:rsid w:val="00846BAC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46BAC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46BAC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basedOn w:val="DefaultParagraphFont"/>
    <w:link w:val="Heading2"/>
    <w:rsid w:val="00846BAC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basedOn w:val="DefaultParagraphFont"/>
    <w:link w:val="Heading3"/>
    <w:rsid w:val="00846BAC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basedOn w:val="DefaultParagraphFont"/>
    <w:link w:val="Heading4"/>
    <w:rsid w:val="00846BAC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846BAC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846BAC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846BAC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846BAC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846BAC"/>
    <w:rPr>
      <w:rFonts w:ascii="Arial" w:eastAsia="Times New Roman" w:hAnsi="Arial" w:cs="Arial"/>
      <w:sz w:val="20"/>
      <w:szCs w:val="20"/>
      <w:lang w:val="en-GB" w:eastAsia="zh-CN"/>
    </w:rPr>
  </w:style>
  <w:style w:type="paragraph" w:styleId="BodyText">
    <w:name w:val="Body Text"/>
    <w:basedOn w:val="Normal"/>
    <w:link w:val="BodyTextChar"/>
    <w:rsid w:val="00846BAC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val="en-GB" w:eastAsia="zh-CN"/>
    </w:rPr>
  </w:style>
  <w:style w:type="character" w:customStyle="1" w:styleId="BodyTextChar">
    <w:name w:val="Body Text Char"/>
    <w:basedOn w:val="DefaultParagraphFont"/>
    <w:link w:val="BodyText"/>
    <w:rsid w:val="00846BAC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Footer">
    <w:name w:val="footer"/>
    <w:basedOn w:val="Header"/>
    <w:link w:val="FooterChar"/>
    <w:semiHidden/>
    <w:rsid w:val="00846BAC"/>
    <w:pPr>
      <w:jc w:val="center"/>
    </w:pPr>
    <w:rPr>
      <w:i/>
      <w:iCs/>
    </w:rPr>
  </w:style>
  <w:style w:type="character" w:customStyle="1" w:styleId="FooterChar">
    <w:name w:val="Footer Char"/>
    <w:basedOn w:val="DefaultParagraphFont"/>
    <w:link w:val="Footer"/>
    <w:semiHidden/>
    <w:rsid w:val="00846BAC"/>
    <w:rPr>
      <w:rFonts w:ascii="Arial" w:eastAsia="Times New Roman" w:hAnsi="Arial" w:cs="Arial"/>
      <w:b/>
      <w:bCs/>
      <w:i/>
      <w:iCs/>
      <w:noProof/>
      <w:sz w:val="18"/>
      <w:szCs w:val="18"/>
      <w:lang w:val="en-US" w:eastAsia="zh-CN"/>
    </w:rPr>
  </w:style>
  <w:style w:type="paragraph" w:styleId="Header">
    <w:name w:val="header"/>
    <w:link w:val="HeaderChar"/>
    <w:rsid w:val="00846BAC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Arial"/>
      <w:b/>
      <w:bCs/>
      <w:noProof/>
      <w:sz w:val="18"/>
      <w:szCs w:val="18"/>
      <w:lang w:val="en-US" w:eastAsia="zh-CN"/>
    </w:rPr>
  </w:style>
  <w:style w:type="character" w:customStyle="1" w:styleId="HeaderChar">
    <w:name w:val="Header Char"/>
    <w:basedOn w:val="DefaultParagraphFont"/>
    <w:link w:val="Header"/>
    <w:rsid w:val="00846BAC"/>
    <w:rPr>
      <w:rFonts w:ascii="Arial" w:eastAsia="Times New Roman" w:hAnsi="Arial" w:cs="Arial"/>
      <w:b/>
      <w:bCs/>
      <w:noProof/>
      <w:sz w:val="18"/>
      <w:szCs w:val="18"/>
      <w:lang w:val="en-US" w:eastAsia="zh-CN"/>
    </w:rPr>
  </w:style>
  <w:style w:type="paragraph" w:styleId="Caption">
    <w:name w:val="caption"/>
    <w:basedOn w:val="Normal"/>
    <w:next w:val="Normal"/>
    <w:qFormat/>
    <w:rsid w:val="00846BAC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Times New Roman" w:hAnsi="Arial"/>
      <w:b/>
      <w:bCs/>
      <w:lang w:val="en-GB" w:eastAsia="zh-CN"/>
    </w:rPr>
  </w:style>
  <w:style w:type="character" w:styleId="PageNumber">
    <w:name w:val="page number"/>
    <w:basedOn w:val="DefaultParagraphFont"/>
    <w:semiHidden/>
    <w:rsid w:val="00846BAC"/>
  </w:style>
  <w:style w:type="paragraph" w:styleId="Title">
    <w:name w:val="Title"/>
    <w:basedOn w:val="Normal"/>
    <w:link w:val="TitleChar"/>
    <w:qFormat/>
    <w:rsid w:val="00846BAC"/>
    <w:pPr>
      <w:overflowPunct w:val="0"/>
      <w:autoSpaceDE w:val="0"/>
      <w:autoSpaceDN w:val="0"/>
      <w:adjustRightInd w:val="0"/>
      <w:spacing w:before="240" w:after="60"/>
      <w:ind w:right="46"/>
      <w:jc w:val="center"/>
      <w:textAlignment w:val="baseline"/>
      <w:outlineLvl w:val="0"/>
    </w:pPr>
    <w:rPr>
      <w:rFonts w:ascii="Arial" w:eastAsia="Times New Roman" w:hAnsi="Arial"/>
      <w:b/>
      <w:kern w:val="28"/>
      <w:sz w:val="32"/>
      <w:lang w:val="en-GB" w:eastAsia="zh-CN"/>
    </w:rPr>
  </w:style>
  <w:style w:type="character" w:customStyle="1" w:styleId="TitleChar">
    <w:name w:val="Title Char"/>
    <w:basedOn w:val="DefaultParagraphFont"/>
    <w:link w:val="Title"/>
    <w:rsid w:val="00846BAC"/>
    <w:rPr>
      <w:rFonts w:ascii="Arial" w:eastAsia="Times New Roman" w:hAnsi="Arial" w:cs="Times New Roman"/>
      <w:b/>
      <w:kern w:val="28"/>
      <w:sz w:val="32"/>
      <w:szCs w:val="20"/>
      <w:lang w:val="en-GB" w:eastAsia="zh-CN"/>
    </w:rPr>
  </w:style>
  <w:style w:type="paragraph" w:customStyle="1" w:styleId="Reference">
    <w:name w:val="Reference"/>
    <w:basedOn w:val="Normal"/>
    <w:rsid w:val="00846BAC"/>
    <w:pPr>
      <w:numPr>
        <w:numId w:val="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val="en-GB" w:eastAsia="zh-CN"/>
    </w:rPr>
  </w:style>
  <w:style w:type="paragraph" w:styleId="ListParagraph">
    <w:name w:val="List Paragraph"/>
    <w:basedOn w:val="Normal"/>
    <w:uiPriority w:val="34"/>
    <w:qFormat/>
    <w:rsid w:val="00846BAC"/>
    <w:pPr>
      <w:overflowPunct w:val="0"/>
      <w:autoSpaceDE w:val="0"/>
      <w:autoSpaceDN w:val="0"/>
      <w:adjustRightInd w:val="0"/>
      <w:spacing w:after="120"/>
      <w:ind w:left="720"/>
      <w:contextualSpacing/>
      <w:jc w:val="both"/>
      <w:textAlignment w:val="baseline"/>
    </w:pPr>
    <w:rPr>
      <w:rFonts w:ascii="Arial" w:eastAsia="Times New Roman" w:hAnsi="Arial"/>
      <w:lang w:val="en-GB" w:eastAsia="zh-CN"/>
    </w:rPr>
  </w:style>
  <w:style w:type="paragraph" w:customStyle="1" w:styleId="Figure">
    <w:name w:val="Figure"/>
    <w:basedOn w:val="Normal"/>
    <w:next w:val="Caption"/>
    <w:rsid w:val="00846BAC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eastAsia="Times New Roman" w:hAnsi="Arial"/>
      <w:lang w:val="en-GB" w:eastAsia="zh-CN"/>
    </w:rPr>
  </w:style>
  <w:style w:type="paragraph" w:customStyle="1" w:styleId="TF">
    <w:name w:val="TF"/>
    <w:basedOn w:val="Normal"/>
    <w:link w:val="TFZchn"/>
    <w:rsid w:val="00846BAC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Times New Roman" w:hAnsi="Arial"/>
      <w:b/>
      <w:lang w:val="en-GB"/>
    </w:rPr>
  </w:style>
  <w:style w:type="character" w:customStyle="1" w:styleId="TFZchn">
    <w:name w:val="TF Zchn"/>
    <w:link w:val="TF"/>
    <w:locked/>
    <w:rsid w:val="00846BAC"/>
    <w:rPr>
      <w:rFonts w:ascii="Arial" w:eastAsia="Times New Roman" w:hAnsi="Arial" w:cs="Times New Roman"/>
      <w:b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46BAC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6BAC"/>
    <w:rPr>
      <w:rFonts w:ascii="Tahoma" w:eastAsia="MS Mincho" w:hAnsi="Tahoma" w:cs="Tahoma"/>
      <w:sz w:val="16"/>
      <w:szCs w:val="16"/>
      <w:lang w:val="en-US"/>
    </w:rPr>
  </w:style>
  <w:style w:type="table" w:styleId="TableGrid">
    <w:name w:val="Table Grid"/>
    <w:basedOn w:val="TableNormal"/>
    <w:uiPriority w:val="59"/>
    <w:rsid w:val="001E5E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591C72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591C72"/>
  </w:style>
  <w:style w:type="character" w:customStyle="1" w:styleId="CommentTextChar">
    <w:name w:val="Comment Text Char"/>
    <w:basedOn w:val="DefaultParagraphFont"/>
    <w:link w:val="CommentText"/>
    <w:semiHidden/>
    <w:rsid w:val="00591C72"/>
    <w:rPr>
      <w:rFonts w:ascii="Times New Roman" w:eastAsia="MS Mincho" w:hAnsi="Times New Roman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91C7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91C72"/>
    <w:rPr>
      <w:rFonts w:ascii="Times New Roman" w:eastAsia="MS Mincho" w:hAnsi="Times New Roman" w:cs="Times New Roman"/>
      <w:b/>
      <w:bCs/>
      <w:sz w:val="20"/>
      <w:szCs w:val="20"/>
      <w:lang w:val="en-US"/>
    </w:rPr>
  </w:style>
  <w:style w:type="table" w:customStyle="1" w:styleId="TableGrid1">
    <w:name w:val="Table Grid1"/>
    <w:basedOn w:val="TableNormal"/>
    <w:next w:val="TableGrid"/>
    <w:rsid w:val="008055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381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71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2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6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www.3gpp.org/ftp/tsg_ran/WG1_RL1/TSGR1_84/Docs/R1-161561.zip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F3F2D1-8DEF-40A6-8511-CA0D73BC9B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7531</TotalTime>
  <Pages>4</Pages>
  <Words>1407</Words>
  <Characters>8023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9412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Hazhir Shokri Razaghi</dc:creator>
  <cp:keywords/>
  <dc:description/>
  <cp:lastModifiedBy>Ericsson, AG</cp:lastModifiedBy>
  <cp:revision>443</cp:revision>
  <dcterms:created xsi:type="dcterms:W3CDTF">2015-12-13T18:55:00Z</dcterms:created>
  <dcterms:modified xsi:type="dcterms:W3CDTF">2016-04-06T05:28:00Z</dcterms:modified>
</cp:coreProperties>
</file>